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050" w:rsidRPr="007B6050" w:rsidRDefault="007B6050" w:rsidP="00E26D67">
      <w:pPr>
        <w:rPr>
          <w:b/>
          <w:sz w:val="28"/>
          <w:szCs w:val="28"/>
        </w:rPr>
      </w:pPr>
      <w:r w:rsidRPr="007B6050">
        <w:rPr>
          <w:rFonts w:hint="eastAsia"/>
          <w:b/>
          <w:sz w:val="28"/>
          <w:szCs w:val="28"/>
        </w:rPr>
        <w:t>光電材料與元件基礎</w:t>
      </w:r>
    </w:p>
    <w:p w:rsidR="008F468F" w:rsidRDefault="008F468F" w:rsidP="00E26D67">
      <w:pPr>
        <w:pStyle w:val="a9"/>
        <w:numPr>
          <w:ilvl w:val="0"/>
          <w:numId w:val="7"/>
        </w:numPr>
        <w:ind w:leftChars="0"/>
      </w:pPr>
      <w:r>
        <w:rPr>
          <w:rFonts w:hint="eastAsia"/>
        </w:rPr>
        <w:t>說明</w:t>
      </w:r>
      <w:r>
        <w:rPr>
          <w:rFonts w:hint="eastAsia"/>
        </w:rPr>
        <w:t xml:space="preserve">silicon </w:t>
      </w:r>
      <w:r>
        <w:rPr>
          <w:rFonts w:hint="eastAsia"/>
        </w:rPr>
        <w:t>做為半導體基材的優缺點，為何</w:t>
      </w:r>
      <w:r>
        <w:rPr>
          <w:rFonts w:hint="eastAsia"/>
        </w:rPr>
        <w:t xml:space="preserve">germanium </w:t>
      </w:r>
      <w:r>
        <w:rPr>
          <w:rFonts w:hint="eastAsia"/>
        </w:rPr>
        <w:t>以及</w:t>
      </w:r>
      <w:r>
        <w:rPr>
          <w:rFonts w:hint="eastAsia"/>
        </w:rPr>
        <w:t>GaAs</w:t>
      </w:r>
      <w:r>
        <w:rPr>
          <w:rFonts w:hint="eastAsia"/>
        </w:rPr>
        <w:t>有較好的</w:t>
      </w:r>
      <w:r>
        <w:rPr>
          <w:rFonts w:hint="eastAsia"/>
        </w:rPr>
        <w:t xml:space="preserve">mobility </w:t>
      </w:r>
      <w:r>
        <w:rPr>
          <w:rFonts w:hint="eastAsia"/>
        </w:rPr>
        <w:t>卻無法變成目前常用的半導體材料？</w:t>
      </w:r>
    </w:p>
    <w:p w:rsidR="008F468F" w:rsidRDefault="008F468F" w:rsidP="00E26D67">
      <w:pPr>
        <w:pStyle w:val="a9"/>
        <w:numPr>
          <w:ilvl w:val="0"/>
          <w:numId w:val="7"/>
        </w:numPr>
        <w:ind w:leftChars="0"/>
      </w:pPr>
      <w:r>
        <w:rPr>
          <w:rFonts w:hint="eastAsia"/>
        </w:rPr>
        <w:t>說明</w:t>
      </w:r>
      <w:r>
        <w:rPr>
          <w:rFonts w:hint="eastAsia"/>
        </w:rPr>
        <w:t xml:space="preserve">microchip </w:t>
      </w:r>
      <w:r>
        <w:rPr>
          <w:rFonts w:hint="eastAsia"/>
        </w:rPr>
        <w:t>的製備為何與做</w:t>
      </w:r>
      <w:r>
        <w:rPr>
          <w:rFonts w:hint="eastAsia"/>
        </w:rPr>
        <w:t>pizza</w:t>
      </w:r>
      <w:r>
        <w:rPr>
          <w:rFonts w:hint="eastAsia"/>
        </w:rPr>
        <w:t>的過程相似</w:t>
      </w:r>
      <w:r>
        <w:rPr>
          <w:rFonts w:hint="eastAsia"/>
        </w:rPr>
        <w:t>?</w:t>
      </w:r>
    </w:p>
    <w:p w:rsidR="008F468F" w:rsidRDefault="008F468F" w:rsidP="00E26D67">
      <w:pPr>
        <w:pStyle w:val="a9"/>
        <w:numPr>
          <w:ilvl w:val="0"/>
          <w:numId w:val="7"/>
        </w:numPr>
        <w:ind w:leftChars="0"/>
      </w:pPr>
      <w:r>
        <w:rPr>
          <w:rFonts w:hint="eastAsia"/>
        </w:rPr>
        <w:t>何謂積體電路</w:t>
      </w:r>
    </w:p>
    <w:p w:rsidR="008F468F" w:rsidRDefault="008F468F" w:rsidP="00E26D67">
      <w:pPr>
        <w:pStyle w:val="a9"/>
        <w:numPr>
          <w:ilvl w:val="0"/>
          <w:numId w:val="7"/>
        </w:numPr>
        <w:ind w:leftChars="0"/>
      </w:pPr>
      <w:r>
        <w:rPr>
          <w:rFonts w:hint="eastAsia"/>
        </w:rPr>
        <w:t>說明</w:t>
      </w:r>
      <w:r>
        <w:rPr>
          <w:rFonts w:hint="eastAsia"/>
        </w:rPr>
        <w:t xml:space="preserve">energy band </w:t>
      </w:r>
      <w:r>
        <w:rPr>
          <w:rFonts w:hint="eastAsia"/>
        </w:rPr>
        <w:t>的意義以及它們是如何產生的</w:t>
      </w:r>
    </w:p>
    <w:p w:rsidR="008F468F" w:rsidRDefault="008F468F" w:rsidP="00E26D67">
      <w:pPr>
        <w:pStyle w:val="a9"/>
        <w:numPr>
          <w:ilvl w:val="0"/>
          <w:numId w:val="7"/>
        </w:numPr>
        <w:ind w:leftChars="0"/>
      </w:pPr>
      <w:r>
        <w:rPr>
          <w:rFonts w:hint="eastAsia"/>
        </w:rPr>
        <w:t>什麼是</w:t>
      </w:r>
      <w:r>
        <w:rPr>
          <w:rFonts w:hint="eastAsia"/>
        </w:rPr>
        <w:t xml:space="preserve">direct band gap </w:t>
      </w:r>
      <w:r>
        <w:rPr>
          <w:rFonts w:hint="eastAsia"/>
        </w:rPr>
        <w:t>材料</w:t>
      </w:r>
      <w:r>
        <w:rPr>
          <w:rFonts w:hint="eastAsia"/>
        </w:rPr>
        <w:t xml:space="preserve">, </w:t>
      </w:r>
      <w:r>
        <w:rPr>
          <w:rFonts w:hint="eastAsia"/>
        </w:rPr>
        <w:t>什麼是</w:t>
      </w:r>
      <w:r>
        <w:rPr>
          <w:rFonts w:hint="eastAsia"/>
        </w:rPr>
        <w:t xml:space="preserve"> indirect band gap </w:t>
      </w:r>
      <w:r>
        <w:rPr>
          <w:rFonts w:hint="eastAsia"/>
        </w:rPr>
        <w:t>材料？</w:t>
      </w:r>
    </w:p>
    <w:p w:rsidR="008F468F" w:rsidRDefault="008F468F" w:rsidP="00E26D67">
      <w:pPr>
        <w:pStyle w:val="a9"/>
        <w:numPr>
          <w:ilvl w:val="0"/>
          <w:numId w:val="7"/>
        </w:numPr>
        <w:ind w:leftChars="0"/>
      </w:pPr>
      <w:r>
        <w:rPr>
          <w:rFonts w:hint="eastAsia"/>
        </w:rPr>
        <w:t>畫出</w:t>
      </w:r>
      <w:r>
        <w:rPr>
          <w:rFonts w:hint="eastAsia"/>
        </w:rPr>
        <w:t xml:space="preserve"> E vs g(E), Evsf(E), E vs carrier concentration </w:t>
      </w:r>
      <w:r>
        <w:rPr>
          <w:rFonts w:hint="eastAsia"/>
        </w:rPr>
        <w:t>分別對</w:t>
      </w:r>
      <w:r>
        <w:rPr>
          <w:rFonts w:hint="eastAsia"/>
        </w:rPr>
        <w:t xml:space="preserve"> intrinsic, p-type, ntype</w:t>
      </w:r>
      <w:r>
        <w:rPr>
          <w:rFonts w:hint="eastAsia"/>
        </w:rPr>
        <w:t>材料</w:t>
      </w:r>
      <w:r>
        <w:rPr>
          <w:rFonts w:hint="eastAsia"/>
        </w:rPr>
        <w:t xml:space="preserve">, </w:t>
      </w:r>
      <w:r>
        <w:rPr>
          <w:rFonts w:hint="eastAsia"/>
        </w:rPr>
        <w:t>（共九個圖）</w:t>
      </w:r>
    </w:p>
    <w:p w:rsidR="008F468F" w:rsidRDefault="008F468F" w:rsidP="00E26D67">
      <w:pPr>
        <w:pStyle w:val="a9"/>
        <w:numPr>
          <w:ilvl w:val="0"/>
          <w:numId w:val="7"/>
        </w:numPr>
        <w:ind w:leftChars="0"/>
      </w:pPr>
      <w:r>
        <w:rPr>
          <w:rFonts w:hint="eastAsia"/>
        </w:rPr>
        <w:t>解釋什麼是</w:t>
      </w:r>
      <w:r>
        <w:rPr>
          <w:rFonts w:hint="eastAsia"/>
        </w:rPr>
        <w:t>R-G statistics</w:t>
      </w:r>
    </w:p>
    <w:p w:rsidR="008F468F" w:rsidRDefault="008F468F" w:rsidP="00E26D67">
      <w:pPr>
        <w:pStyle w:val="a9"/>
        <w:numPr>
          <w:ilvl w:val="0"/>
          <w:numId w:val="7"/>
        </w:numPr>
        <w:ind w:leftChars="0"/>
      </w:pPr>
      <w:r>
        <w:rPr>
          <w:rFonts w:hint="eastAsia"/>
        </w:rPr>
        <w:t>名詞解釋</w:t>
      </w:r>
    </w:p>
    <w:p w:rsidR="008F468F" w:rsidRPr="00493F67" w:rsidRDefault="008F468F" w:rsidP="008F468F">
      <w:pPr>
        <w:numPr>
          <w:ilvl w:val="0"/>
          <w:numId w:val="2"/>
        </w:numPr>
      </w:pPr>
      <w:r w:rsidRPr="00493F67">
        <w:t>Conduction band</w:t>
      </w:r>
    </w:p>
    <w:p w:rsidR="008F468F" w:rsidRPr="00493F67" w:rsidRDefault="008F468F" w:rsidP="008F468F">
      <w:pPr>
        <w:numPr>
          <w:ilvl w:val="0"/>
          <w:numId w:val="2"/>
        </w:numPr>
      </w:pPr>
      <w:r w:rsidRPr="00493F67">
        <w:t>Valence band</w:t>
      </w:r>
    </w:p>
    <w:p w:rsidR="008F468F" w:rsidRPr="00493F67" w:rsidRDefault="008F468F" w:rsidP="008F468F">
      <w:pPr>
        <w:numPr>
          <w:ilvl w:val="0"/>
          <w:numId w:val="2"/>
        </w:numPr>
      </w:pPr>
      <w:r w:rsidRPr="00493F67">
        <w:t>Band gap</w:t>
      </w:r>
    </w:p>
    <w:p w:rsidR="008F468F" w:rsidRPr="00493F67" w:rsidRDefault="008F468F" w:rsidP="008F468F">
      <w:pPr>
        <w:numPr>
          <w:ilvl w:val="0"/>
          <w:numId w:val="2"/>
        </w:numPr>
      </w:pPr>
      <w:r w:rsidRPr="00493F67">
        <w:t>Intrinsic semiconductor</w:t>
      </w:r>
    </w:p>
    <w:p w:rsidR="008F468F" w:rsidRPr="00493F67" w:rsidRDefault="008F468F" w:rsidP="008F468F">
      <w:pPr>
        <w:numPr>
          <w:ilvl w:val="0"/>
          <w:numId w:val="2"/>
        </w:numPr>
      </w:pPr>
      <w:r w:rsidRPr="00493F67">
        <w:t>Extrinsic semiconductor</w:t>
      </w:r>
    </w:p>
    <w:p w:rsidR="008F468F" w:rsidRPr="00493F67" w:rsidRDefault="008F468F" w:rsidP="008F468F">
      <w:pPr>
        <w:numPr>
          <w:ilvl w:val="0"/>
          <w:numId w:val="2"/>
        </w:numPr>
      </w:pPr>
      <w:r>
        <w:rPr>
          <w:rFonts w:hint="eastAsia"/>
        </w:rPr>
        <w:t>P-type d</w:t>
      </w:r>
      <w:r w:rsidRPr="00493F67">
        <w:t>opant</w:t>
      </w:r>
      <w:r>
        <w:rPr>
          <w:rFonts w:hint="eastAsia"/>
        </w:rPr>
        <w:t>、</w:t>
      </w:r>
      <w:r w:rsidRPr="00493F67">
        <w:t xml:space="preserve"> </w:t>
      </w:r>
      <w:r>
        <w:rPr>
          <w:rFonts w:hint="eastAsia"/>
        </w:rPr>
        <w:t>N-type dopant</w:t>
      </w:r>
    </w:p>
    <w:p w:rsidR="008F468F" w:rsidRPr="00493F67" w:rsidRDefault="008F468F" w:rsidP="008F468F">
      <w:pPr>
        <w:numPr>
          <w:ilvl w:val="0"/>
          <w:numId w:val="2"/>
        </w:numPr>
      </w:pPr>
      <w:r w:rsidRPr="00493F67">
        <w:t>Donor</w:t>
      </w:r>
    </w:p>
    <w:p w:rsidR="008F468F" w:rsidRDefault="008F468F" w:rsidP="008F468F">
      <w:pPr>
        <w:numPr>
          <w:ilvl w:val="0"/>
          <w:numId w:val="2"/>
        </w:numPr>
      </w:pPr>
      <w:r w:rsidRPr="00493F67">
        <w:t>Acceptor</w:t>
      </w:r>
    </w:p>
    <w:p w:rsidR="008F468F" w:rsidRPr="00493F67" w:rsidRDefault="008F468F" w:rsidP="008F468F">
      <w:pPr>
        <w:numPr>
          <w:ilvl w:val="0"/>
          <w:numId w:val="2"/>
        </w:numPr>
      </w:pPr>
      <w:r w:rsidRPr="00493F67">
        <w:t>Carrier</w:t>
      </w:r>
    </w:p>
    <w:p w:rsidR="008F468F" w:rsidRPr="00493F67" w:rsidRDefault="008F468F" w:rsidP="008F468F">
      <w:pPr>
        <w:numPr>
          <w:ilvl w:val="0"/>
          <w:numId w:val="2"/>
        </w:numPr>
      </w:pPr>
      <w:r w:rsidRPr="00493F67">
        <w:t>Electron</w:t>
      </w:r>
    </w:p>
    <w:p w:rsidR="008F468F" w:rsidRDefault="008F468F" w:rsidP="008F468F">
      <w:pPr>
        <w:numPr>
          <w:ilvl w:val="0"/>
          <w:numId w:val="2"/>
        </w:numPr>
      </w:pPr>
      <w:r w:rsidRPr="00493F67">
        <w:t>Hole</w:t>
      </w:r>
    </w:p>
    <w:p w:rsidR="008F468F" w:rsidRPr="00493F67" w:rsidRDefault="008F468F" w:rsidP="008F468F">
      <w:pPr>
        <w:numPr>
          <w:ilvl w:val="0"/>
          <w:numId w:val="3"/>
        </w:numPr>
      </w:pPr>
      <w:r w:rsidRPr="00493F67">
        <w:t>n-type materials</w:t>
      </w:r>
    </w:p>
    <w:p w:rsidR="008F468F" w:rsidRPr="00493F67" w:rsidRDefault="008F468F" w:rsidP="008F468F">
      <w:pPr>
        <w:numPr>
          <w:ilvl w:val="0"/>
          <w:numId w:val="3"/>
        </w:numPr>
      </w:pPr>
      <w:r w:rsidRPr="00493F67">
        <w:t xml:space="preserve"> p-type materials</w:t>
      </w:r>
    </w:p>
    <w:p w:rsidR="008F468F" w:rsidRPr="00493F67" w:rsidRDefault="008F468F" w:rsidP="008F468F">
      <w:pPr>
        <w:numPr>
          <w:ilvl w:val="0"/>
          <w:numId w:val="3"/>
        </w:numPr>
      </w:pPr>
      <w:r w:rsidRPr="00493F67">
        <w:t xml:space="preserve"> n+ (or p+) materials</w:t>
      </w:r>
    </w:p>
    <w:p w:rsidR="008F468F" w:rsidRPr="00493F67" w:rsidRDefault="008F468F" w:rsidP="008F468F">
      <w:pPr>
        <w:numPr>
          <w:ilvl w:val="0"/>
          <w:numId w:val="3"/>
        </w:numPr>
      </w:pPr>
      <w:r w:rsidRPr="00493F67">
        <w:t>Majority carrier</w:t>
      </w:r>
    </w:p>
    <w:p w:rsidR="008F468F" w:rsidRPr="00493F67" w:rsidRDefault="008F468F" w:rsidP="008F468F">
      <w:pPr>
        <w:numPr>
          <w:ilvl w:val="0"/>
          <w:numId w:val="3"/>
        </w:numPr>
      </w:pPr>
      <w:r w:rsidRPr="00493F67">
        <w:t>Minority carrier</w:t>
      </w:r>
    </w:p>
    <w:p w:rsidR="008F468F" w:rsidRPr="00493F67" w:rsidRDefault="008F468F" w:rsidP="008F468F">
      <w:pPr>
        <w:numPr>
          <w:ilvl w:val="0"/>
          <w:numId w:val="3"/>
        </w:numPr>
      </w:pPr>
      <w:r w:rsidRPr="00493F67">
        <w:t>Density of states</w:t>
      </w:r>
    </w:p>
    <w:p w:rsidR="008F468F" w:rsidRPr="00493F67" w:rsidRDefault="008F468F" w:rsidP="008F468F">
      <w:pPr>
        <w:numPr>
          <w:ilvl w:val="0"/>
          <w:numId w:val="3"/>
        </w:numPr>
      </w:pPr>
      <w:r w:rsidRPr="00493F67">
        <w:t xml:space="preserve">Fermi energy </w:t>
      </w:r>
    </w:p>
    <w:p w:rsidR="008F468F" w:rsidRPr="00493F67" w:rsidRDefault="008F468F" w:rsidP="008F468F">
      <w:pPr>
        <w:numPr>
          <w:ilvl w:val="0"/>
          <w:numId w:val="3"/>
        </w:numPr>
      </w:pPr>
      <w:r w:rsidRPr="00493F67">
        <w:t>Nondegenerate semiconductor</w:t>
      </w:r>
    </w:p>
    <w:p w:rsidR="008F468F" w:rsidRPr="00493F67" w:rsidRDefault="008F468F" w:rsidP="008F468F">
      <w:pPr>
        <w:numPr>
          <w:ilvl w:val="0"/>
          <w:numId w:val="3"/>
        </w:numPr>
      </w:pPr>
      <w:r w:rsidRPr="00493F67">
        <w:t>Degenerate semiconductor</w:t>
      </w:r>
    </w:p>
    <w:p w:rsidR="008F468F" w:rsidRPr="00493F67" w:rsidRDefault="008F468F" w:rsidP="008F468F">
      <w:pPr>
        <w:numPr>
          <w:ilvl w:val="0"/>
          <w:numId w:val="5"/>
        </w:numPr>
      </w:pPr>
      <w:r w:rsidRPr="00493F67">
        <w:t xml:space="preserve">Photogeneration </w:t>
      </w:r>
    </w:p>
    <w:p w:rsidR="008F468F" w:rsidRPr="00493F67" w:rsidRDefault="008F468F" w:rsidP="008F468F">
      <w:pPr>
        <w:numPr>
          <w:ilvl w:val="0"/>
          <w:numId w:val="5"/>
        </w:numPr>
      </w:pPr>
      <w:r w:rsidRPr="00493F67">
        <w:t>Direct thermal R-G</w:t>
      </w:r>
    </w:p>
    <w:p w:rsidR="008F468F" w:rsidRPr="00493F67" w:rsidRDefault="008F468F" w:rsidP="008F468F">
      <w:pPr>
        <w:numPr>
          <w:ilvl w:val="0"/>
          <w:numId w:val="5"/>
        </w:numPr>
      </w:pPr>
      <w:r w:rsidRPr="00493F67">
        <w:t>Indirect thermal R-G</w:t>
      </w:r>
    </w:p>
    <w:p w:rsidR="008F468F" w:rsidRPr="00493F67" w:rsidRDefault="008F468F" w:rsidP="008F468F">
      <w:pPr>
        <w:numPr>
          <w:ilvl w:val="0"/>
          <w:numId w:val="5"/>
        </w:numPr>
      </w:pPr>
      <w:r w:rsidRPr="00493F67">
        <w:t>R-G center</w:t>
      </w:r>
    </w:p>
    <w:p w:rsidR="008F468F" w:rsidRPr="00493F67" w:rsidRDefault="008F468F" w:rsidP="008F468F">
      <w:pPr>
        <w:numPr>
          <w:ilvl w:val="0"/>
          <w:numId w:val="5"/>
        </w:numPr>
      </w:pPr>
      <w:r w:rsidRPr="00493F67">
        <w:t xml:space="preserve">Pertubation </w:t>
      </w:r>
    </w:p>
    <w:p w:rsidR="008F468F" w:rsidRPr="00493F67" w:rsidRDefault="008F468F" w:rsidP="008F468F">
      <w:pPr>
        <w:numPr>
          <w:ilvl w:val="0"/>
          <w:numId w:val="5"/>
        </w:numPr>
      </w:pPr>
      <w:r w:rsidRPr="00493F67">
        <w:t>Minority carrier lifetime</w:t>
      </w:r>
    </w:p>
    <w:p w:rsidR="008F468F" w:rsidRPr="00493F67" w:rsidRDefault="008F468F" w:rsidP="008F468F">
      <w:pPr>
        <w:numPr>
          <w:ilvl w:val="0"/>
          <w:numId w:val="5"/>
        </w:numPr>
      </w:pPr>
      <w:r w:rsidRPr="00493F67">
        <w:lastRenderedPageBreak/>
        <w:t>Minority carrier</w:t>
      </w:r>
    </w:p>
    <w:p w:rsidR="00E26D67" w:rsidRDefault="00E26D67" w:rsidP="00E26D67"/>
    <w:p w:rsidR="008F468F" w:rsidRDefault="008F468F" w:rsidP="003A3D6F">
      <w:pPr>
        <w:pStyle w:val="a9"/>
        <w:numPr>
          <w:ilvl w:val="0"/>
          <w:numId w:val="18"/>
        </w:numPr>
        <w:ind w:leftChars="0"/>
      </w:pPr>
      <w:r>
        <w:rPr>
          <w:rFonts w:hint="eastAsia"/>
        </w:rPr>
        <w:t>半導體元件物理中，</w:t>
      </w:r>
      <w:r>
        <w:rPr>
          <w:rFonts w:hint="eastAsia"/>
        </w:rPr>
        <w:t xml:space="preserve">carrier </w:t>
      </w:r>
      <w:r>
        <w:rPr>
          <w:rFonts w:hint="eastAsia"/>
        </w:rPr>
        <w:t>代表的意義</w:t>
      </w:r>
      <w:r>
        <w:rPr>
          <w:rFonts w:hint="eastAsia"/>
        </w:rPr>
        <w:t>?</w:t>
      </w:r>
    </w:p>
    <w:p w:rsidR="008F468F" w:rsidRDefault="008F468F" w:rsidP="00E26D67">
      <w:pPr>
        <w:pStyle w:val="a9"/>
        <w:numPr>
          <w:ilvl w:val="0"/>
          <w:numId w:val="7"/>
        </w:numPr>
        <w:ind w:leftChars="0"/>
      </w:pPr>
      <w:r>
        <w:rPr>
          <w:rFonts w:hint="eastAsia"/>
        </w:rPr>
        <w:t>畫出當一個半導體被</w:t>
      </w:r>
      <w:r>
        <w:rPr>
          <w:rFonts w:hint="eastAsia"/>
        </w:rPr>
        <w:t xml:space="preserve">n-type </w:t>
      </w:r>
      <w:r>
        <w:rPr>
          <w:rFonts w:hint="eastAsia"/>
        </w:rPr>
        <w:t>物質摻雜的能階圖，以及說明為何摻雜的電子是</w:t>
      </w:r>
      <w:r>
        <w:rPr>
          <w:rFonts w:hint="eastAsia"/>
        </w:rPr>
        <w:t>weakly bound.</w:t>
      </w:r>
    </w:p>
    <w:p w:rsidR="008F468F" w:rsidRDefault="008F468F" w:rsidP="00E26D67">
      <w:pPr>
        <w:pStyle w:val="a9"/>
        <w:numPr>
          <w:ilvl w:val="0"/>
          <w:numId w:val="7"/>
        </w:numPr>
        <w:ind w:leftChars="0"/>
      </w:pPr>
      <w:r>
        <w:rPr>
          <w:rFonts w:hint="eastAsia"/>
        </w:rPr>
        <w:t xml:space="preserve">carrier action </w:t>
      </w:r>
      <w:r>
        <w:rPr>
          <w:rFonts w:hint="eastAsia"/>
        </w:rPr>
        <w:t>一般分成哪三種？</w:t>
      </w:r>
    </w:p>
    <w:p w:rsidR="008F468F" w:rsidRDefault="008F468F" w:rsidP="00E26D67">
      <w:pPr>
        <w:pStyle w:val="a9"/>
        <w:numPr>
          <w:ilvl w:val="0"/>
          <w:numId w:val="7"/>
        </w:numPr>
        <w:ind w:leftChars="0"/>
      </w:pPr>
      <w:r>
        <w:rPr>
          <w:rFonts w:hint="eastAsia"/>
        </w:rPr>
        <w:t>說明什麼是</w:t>
      </w:r>
      <w:r>
        <w:rPr>
          <w:rFonts w:hint="eastAsia"/>
        </w:rPr>
        <w:t>carrier drift?</w:t>
      </w:r>
    </w:p>
    <w:p w:rsidR="008F468F" w:rsidRDefault="008F468F" w:rsidP="00E26D67">
      <w:pPr>
        <w:pStyle w:val="a9"/>
        <w:numPr>
          <w:ilvl w:val="0"/>
          <w:numId w:val="7"/>
        </w:numPr>
        <w:ind w:leftChars="0"/>
      </w:pPr>
      <w:r>
        <w:rPr>
          <w:rFonts w:hint="eastAsia"/>
        </w:rPr>
        <w:t>說明什麼是</w:t>
      </w:r>
      <w:r>
        <w:rPr>
          <w:rFonts w:hint="eastAsia"/>
        </w:rPr>
        <w:t>carrier diffusion</w:t>
      </w:r>
    </w:p>
    <w:p w:rsidR="008F468F" w:rsidRDefault="008F468F" w:rsidP="00E26D67">
      <w:pPr>
        <w:pStyle w:val="a9"/>
        <w:numPr>
          <w:ilvl w:val="0"/>
          <w:numId w:val="7"/>
        </w:numPr>
        <w:ind w:leftChars="0"/>
      </w:pPr>
      <w:r>
        <w:rPr>
          <w:rFonts w:hint="eastAsia"/>
        </w:rPr>
        <w:t>說明</w:t>
      </w:r>
      <w:r>
        <w:rPr>
          <w:rFonts w:hint="eastAsia"/>
        </w:rPr>
        <w:t xml:space="preserve">carrier recombination-generation </w:t>
      </w:r>
      <w:r>
        <w:rPr>
          <w:rFonts w:hint="eastAsia"/>
        </w:rPr>
        <w:t>的四種常見方式</w:t>
      </w:r>
    </w:p>
    <w:p w:rsidR="008F468F" w:rsidRDefault="008F468F" w:rsidP="00E26D67">
      <w:pPr>
        <w:pStyle w:val="a9"/>
        <w:numPr>
          <w:ilvl w:val="0"/>
          <w:numId w:val="7"/>
        </w:numPr>
        <w:ind w:leftChars="0"/>
      </w:pPr>
      <w:r>
        <w:rPr>
          <w:rFonts w:hint="eastAsia"/>
        </w:rPr>
        <w:t>說明什麼是</w:t>
      </w:r>
      <w:r>
        <w:rPr>
          <w:rFonts w:hint="eastAsia"/>
        </w:rPr>
        <w:t xml:space="preserve">minority carrier lifetime? </w:t>
      </w:r>
      <w:r>
        <w:rPr>
          <w:rFonts w:hint="eastAsia"/>
        </w:rPr>
        <w:t>以及什麼是</w:t>
      </w:r>
      <w:r>
        <w:rPr>
          <w:rFonts w:hint="eastAsia"/>
        </w:rPr>
        <w:t>minority carrier diffusion length</w:t>
      </w:r>
    </w:p>
    <w:p w:rsidR="003A3D6F" w:rsidRDefault="003A3D6F" w:rsidP="00E26D67">
      <w:pPr>
        <w:pStyle w:val="a9"/>
        <w:numPr>
          <w:ilvl w:val="0"/>
          <w:numId w:val="7"/>
        </w:numPr>
        <w:ind w:leftChars="0"/>
      </w:pPr>
    </w:p>
    <w:p w:rsidR="008F468F" w:rsidRDefault="008F468F" w:rsidP="008F468F">
      <w:r>
        <w:rPr>
          <w:rFonts w:hint="eastAsia"/>
        </w:rPr>
        <w:t xml:space="preserve">. </w:t>
      </w:r>
      <w:r>
        <w:object w:dxaOrig="5334" w:dyaOrig="40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6.25pt;height:200.25pt" o:ole="">
            <v:imagedata r:id="rId7" o:title=""/>
          </v:shape>
          <o:OLEObject Type="Embed" ProgID="Photoshop.Image.8" ShapeID="_x0000_i1025" DrawAspect="Content" ObjectID="_1770986356" r:id="rId8">
            <o:FieldCodes>\s</o:FieldCodes>
          </o:OLEObject>
        </w:object>
      </w:r>
    </w:p>
    <w:p w:rsidR="008F468F" w:rsidRDefault="008F468F" w:rsidP="008F468F">
      <w:r>
        <w:rPr>
          <w:rFonts w:hint="eastAsia"/>
        </w:rPr>
        <w:t>描述由</w:t>
      </w:r>
      <w:r>
        <w:rPr>
          <w:rFonts w:hint="eastAsia"/>
        </w:rPr>
        <w:t xml:space="preserve">(a) </w:t>
      </w:r>
      <w:r>
        <w:sym w:font="Wingdings" w:char="F0E0"/>
      </w:r>
      <w:r>
        <w:rPr>
          <w:rFonts w:hint="eastAsia"/>
        </w:rPr>
        <w:t xml:space="preserve">(b) </w:t>
      </w:r>
      <w:r>
        <w:rPr>
          <w:rFonts w:hint="eastAsia"/>
        </w:rPr>
        <w:t>發生的過程情形</w:t>
      </w:r>
    </w:p>
    <w:p w:rsidR="008F468F" w:rsidRDefault="008F468F" w:rsidP="008F468F"/>
    <w:p w:rsidR="008F468F" w:rsidRDefault="008F468F" w:rsidP="00E26D67">
      <w:pPr>
        <w:pStyle w:val="a9"/>
        <w:numPr>
          <w:ilvl w:val="0"/>
          <w:numId w:val="8"/>
        </w:numPr>
        <w:ind w:leftChars="0"/>
      </w:pPr>
      <w:r>
        <w:rPr>
          <w:rFonts w:hint="eastAsia"/>
        </w:rPr>
        <w:t>畫出一個</w:t>
      </w:r>
      <w:r>
        <w:rPr>
          <w:rFonts w:hint="eastAsia"/>
        </w:rPr>
        <w:t xml:space="preserve">pn junction </w:t>
      </w:r>
      <w:r>
        <w:rPr>
          <w:rFonts w:hint="eastAsia"/>
        </w:rPr>
        <w:t>當進行</w:t>
      </w:r>
      <w:r>
        <w:rPr>
          <w:rFonts w:hint="eastAsia"/>
        </w:rPr>
        <w:t xml:space="preserve"> (a) forward bias (b) revers bias </w:t>
      </w:r>
      <w:r>
        <w:rPr>
          <w:rFonts w:hint="eastAsia"/>
        </w:rPr>
        <w:t>時，其</w:t>
      </w:r>
      <w:r>
        <w:rPr>
          <w:rFonts w:hint="eastAsia"/>
        </w:rPr>
        <w:t xml:space="preserve">Energy band diagram </w:t>
      </w:r>
    </w:p>
    <w:p w:rsidR="008F468F" w:rsidRDefault="008F468F" w:rsidP="00E26D67">
      <w:pPr>
        <w:pStyle w:val="a9"/>
        <w:numPr>
          <w:ilvl w:val="0"/>
          <w:numId w:val="8"/>
        </w:numPr>
        <w:ind w:leftChars="0"/>
      </w:pPr>
      <w:r>
        <w:rPr>
          <w:rFonts w:hint="eastAsia"/>
        </w:rPr>
        <w:t>說明</w:t>
      </w:r>
      <w:r>
        <w:rPr>
          <w:rFonts w:hint="eastAsia"/>
        </w:rPr>
        <w:t>LED</w:t>
      </w:r>
      <w:r>
        <w:rPr>
          <w:rFonts w:hint="eastAsia"/>
        </w:rPr>
        <w:t>裝置的原理（需畫圖解釋）</w:t>
      </w:r>
    </w:p>
    <w:p w:rsidR="008F468F" w:rsidRDefault="008F468F" w:rsidP="00E26D67">
      <w:pPr>
        <w:pStyle w:val="a9"/>
        <w:numPr>
          <w:ilvl w:val="0"/>
          <w:numId w:val="8"/>
        </w:numPr>
        <w:ind w:leftChars="0"/>
      </w:pPr>
      <w:r>
        <w:rPr>
          <w:rFonts w:hint="eastAsia"/>
        </w:rPr>
        <w:t>為何</w:t>
      </w:r>
      <w:r>
        <w:rPr>
          <w:rFonts w:hint="eastAsia"/>
        </w:rPr>
        <w:t>LED</w:t>
      </w:r>
      <w:r w:rsidR="003A3D6F">
        <w:rPr>
          <w:rFonts w:hint="eastAsia"/>
        </w:rPr>
        <w:t>元件</w:t>
      </w:r>
      <w:r>
        <w:rPr>
          <w:rFonts w:hint="eastAsia"/>
        </w:rPr>
        <w:t>長的像下圖</w:t>
      </w:r>
      <w:r w:rsidR="003A3D6F">
        <w:rPr>
          <w:rFonts w:hint="eastAsia"/>
        </w:rPr>
        <w:t>的原因</w:t>
      </w:r>
      <w:r>
        <w:rPr>
          <w:rFonts w:hint="eastAsia"/>
        </w:rPr>
        <w:t>？</w:t>
      </w:r>
    </w:p>
    <w:p w:rsidR="008F468F" w:rsidRDefault="008F468F" w:rsidP="008F468F">
      <w:r>
        <w:rPr>
          <w:rFonts w:hint="eastAsia"/>
        </w:rPr>
        <w:lastRenderedPageBreak/>
        <w:t xml:space="preserve">   </w:t>
      </w:r>
      <w:r w:rsidR="007B6050">
        <w:object w:dxaOrig="3243" w:dyaOrig="3243">
          <v:shape id="_x0000_i1026" type="#_x0000_t75" style="width:162.75pt;height:162.75pt" o:ole="">
            <v:imagedata r:id="rId9" o:title=""/>
            <o:lock v:ext="edit" aspectratio="f"/>
          </v:shape>
          <o:OLEObject Type="Embed" ProgID="Photoshop.Image.8" ShapeID="_x0000_i1026" DrawAspect="Content" ObjectID="_1770986357" r:id="rId10">
            <o:FieldCodes>\s</o:FieldCodes>
          </o:OLEObject>
        </w:object>
      </w:r>
    </w:p>
    <w:p w:rsidR="008F468F" w:rsidRDefault="008F468F" w:rsidP="00E26D67">
      <w:pPr>
        <w:pStyle w:val="a9"/>
        <w:numPr>
          <w:ilvl w:val="0"/>
          <w:numId w:val="9"/>
        </w:numPr>
        <w:ind w:leftChars="0"/>
      </w:pPr>
      <w:r>
        <w:rPr>
          <w:rFonts w:hint="eastAsia"/>
        </w:rPr>
        <w:t>下圖為</w:t>
      </w:r>
      <w:r>
        <w:rPr>
          <w:rFonts w:hint="eastAsia"/>
        </w:rPr>
        <w:t>LED</w:t>
      </w:r>
      <w:r>
        <w:rPr>
          <w:rFonts w:hint="eastAsia"/>
        </w:rPr>
        <w:t>元件的</w:t>
      </w:r>
      <w:r>
        <w:rPr>
          <w:rFonts w:hint="eastAsia"/>
        </w:rPr>
        <w:t xml:space="preserve">light relative intensity vs. hv </w:t>
      </w:r>
    </w:p>
    <w:p w:rsidR="008F468F" w:rsidRDefault="008F468F" w:rsidP="008F468F">
      <w:r>
        <w:rPr>
          <w:rFonts w:hint="eastAsia"/>
        </w:rPr>
        <w:t xml:space="preserve"> </w:t>
      </w:r>
      <w:r>
        <w:object w:dxaOrig="4001" w:dyaOrig="4001">
          <v:shape id="_x0000_i1027" type="#_x0000_t75" style="width:200.25pt;height:200.25pt" o:ole="">
            <v:imagedata r:id="rId11" o:title=""/>
          </v:shape>
          <o:OLEObject Type="Embed" ProgID="Photoshop.Image.8" ShapeID="_x0000_i1027" DrawAspect="Content" ObjectID="_1770986358" r:id="rId12">
            <o:FieldCodes>\s</o:FieldCodes>
          </o:OLEObject>
        </w:object>
      </w:r>
    </w:p>
    <w:p w:rsidR="008F468F" w:rsidRDefault="008F468F" w:rsidP="008F468F">
      <w:r>
        <w:rPr>
          <w:rFonts w:hint="eastAsia"/>
        </w:rPr>
        <w:t>請以能階圖說明為何</w:t>
      </w:r>
      <w:r>
        <w:rPr>
          <w:rFonts w:hint="eastAsia"/>
        </w:rPr>
        <w:t>hv</w:t>
      </w:r>
      <w:r w:rsidRPr="00DF0116">
        <w:rPr>
          <w:rFonts w:hint="eastAsia"/>
          <w:sz w:val="16"/>
          <w:szCs w:val="16"/>
        </w:rPr>
        <w:t>1</w:t>
      </w:r>
      <w:r>
        <w:rPr>
          <w:rFonts w:hint="eastAsia"/>
        </w:rPr>
        <w:t xml:space="preserve"> = Eg </w:t>
      </w:r>
      <w:r>
        <w:rPr>
          <w:rFonts w:hint="eastAsia"/>
        </w:rPr>
        <w:t>、</w:t>
      </w:r>
      <w:r>
        <w:rPr>
          <w:rFonts w:ascii="新細明體" w:hAnsi="新細明體" w:hint="eastAsia"/>
        </w:rPr>
        <w:t>△</w:t>
      </w:r>
      <w:r>
        <w:rPr>
          <w:rFonts w:hint="eastAsia"/>
        </w:rPr>
        <w:t>hv=2.5-3 k</w:t>
      </w:r>
      <w:r w:rsidRPr="00DF0116">
        <w:rPr>
          <w:rFonts w:hint="eastAsia"/>
          <w:sz w:val="16"/>
          <w:szCs w:val="16"/>
        </w:rPr>
        <w:t>B</w:t>
      </w:r>
      <w:r>
        <w:rPr>
          <w:rFonts w:hint="eastAsia"/>
        </w:rPr>
        <w:t>T</w:t>
      </w:r>
      <w:r>
        <w:rPr>
          <w:rFonts w:hint="eastAsia"/>
        </w:rPr>
        <w:t>、</w:t>
      </w:r>
      <w:r>
        <w:rPr>
          <w:rFonts w:hint="eastAsia"/>
        </w:rPr>
        <w:t>hv</w:t>
      </w:r>
      <w:r w:rsidRPr="00DF0116">
        <w:rPr>
          <w:rFonts w:hint="eastAsia"/>
          <w:sz w:val="16"/>
          <w:szCs w:val="16"/>
        </w:rPr>
        <w:t>2</w:t>
      </w:r>
      <w:r>
        <w:rPr>
          <w:rFonts w:hint="eastAsia"/>
        </w:rPr>
        <w:t>=Eg+k</w:t>
      </w:r>
      <w:r w:rsidRPr="00DF0116">
        <w:rPr>
          <w:rFonts w:hint="eastAsia"/>
          <w:sz w:val="16"/>
          <w:szCs w:val="16"/>
        </w:rPr>
        <w:t>B</w:t>
      </w:r>
      <w:r>
        <w:rPr>
          <w:rFonts w:hint="eastAsia"/>
        </w:rPr>
        <w:t xml:space="preserve">T </w:t>
      </w:r>
    </w:p>
    <w:p w:rsidR="008F468F" w:rsidRDefault="008F468F" w:rsidP="008F468F"/>
    <w:p w:rsidR="008F468F" w:rsidRDefault="008F468F" w:rsidP="00E26D67">
      <w:pPr>
        <w:pStyle w:val="a9"/>
        <w:numPr>
          <w:ilvl w:val="0"/>
          <w:numId w:val="9"/>
        </w:numPr>
        <w:ind w:leftChars="0"/>
      </w:pPr>
      <w:r>
        <w:rPr>
          <w:rFonts w:hint="eastAsia"/>
        </w:rPr>
        <w:t>寫出三個可製備出白光</w:t>
      </w:r>
      <w:r>
        <w:rPr>
          <w:rFonts w:hint="eastAsia"/>
        </w:rPr>
        <w:t>LED</w:t>
      </w:r>
      <w:r>
        <w:rPr>
          <w:rFonts w:hint="eastAsia"/>
        </w:rPr>
        <w:t>的搭配</w:t>
      </w:r>
      <w:r w:rsidR="003A3D6F">
        <w:rPr>
          <w:rFonts w:hint="eastAsia"/>
        </w:rPr>
        <w:t>方式</w:t>
      </w:r>
      <w:r>
        <w:rPr>
          <w:rFonts w:hint="eastAsia"/>
        </w:rPr>
        <w:t>。</w:t>
      </w:r>
    </w:p>
    <w:p w:rsidR="008F468F" w:rsidRDefault="008F468F" w:rsidP="008F468F"/>
    <w:p w:rsidR="008F468F" w:rsidRDefault="008F468F" w:rsidP="00E26D67">
      <w:pPr>
        <w:pStyle w:val="a9"/>
        <w:numPr>
          <w:ilvl w:val="0"/>
          <w:numId w:val="9"/>
        </w:numPr>
        <w:ind w:leftChars="0"/>
      </w:pPr>
      <w:r>
        <w:rPr>
          <w:rFonts w:hint="eastAsia"/>
        </w:rPr>
        <w:t>The ternary alloy In</w:t>
      </w:r>
      <w:r w:rsidRPr="00E26D67">
        <w:rPr>
          <w:rFonts w:hint="eastAsia"/>
          <w:sz w:val="16"/>
          <w:szCs w:val="16"/>
        </w:rPr>
        <w:t>1-x</w:t>
      </w:r>
      <w:r>
        <w:rPr>
          <w:rFonts w:hint="eastAsia"/>
        </w:rPr>
        <w:t>GaxAsyP</w:t>
      </w:r>
      <w:r w:rsidRPr="00E26D67">
        <w:rPr>
          <w:rFonts w:hint="eastAsia"/>
          <w:sz w:val="16"/>
          <w:szCs w:val="16"/>
        </w:rPr>
        <w:t>1-y</w:t>
      </w:r>
      <w:r>
        <w:rPr>
          <w:rFonts w:hint="eastAsia"/>
        </w:rPr>
        <w:t xml:space="preserve"> grown on an InP crystal substrate is a suitable commercial semiconductor materials for infrared wavelength LED and laser diode applications. The device requires that the InGaAsP layer is lattice matched to the InP crystal substrate to avoid crystal defects in the InGaAsP layer. This in turn requires that y~2.2x. The bandgap Eg of the ternary alloy in eV is then given by the empirical </w:t>
      </w:r>
      <w:r>
        <w:t>relationship</w:t>
      </w:r>
      <w:r>
        <w:rPr>
          <w:rFonts w:hint="eastAsia"/>
        </w:rPr>
        <w:t>.</w:t>
      </w:r>
    </w:p>
    <w:p w:rsidR="00177361" w:rsidRPr="00177361" w:rsidRDefault="00177361" w:rsidP="00177361">
      <w:pPr>
        <w:pStyle w:val="a9"/>
      </w:pPr>
      <w:r>
        <w:rPr>
          <w:rFonts w:hint="eastAsia"/>
        </w:rPr>
        <w:t>Eg=1.35-0.72y+0.12y</w:t>
      </w:r>
      <w:r w:rsidRPr="00177361">
        <w:rPr>
          <w:rFonts w:hint="eastAsia"/>
          <w:vertAlign w:val="superscript"/>
        </w:rPr>
        <w:t>2</w:t>
      </w:r>
      <w:r>
        <w:rPr>
          <w:rFonts w:hint="eastAsia"/>
          <w:vertAlign w:val="superscript"/>
        </w:rPr>
        <w:t xml:space="preserve">   </w:t>
      </w:r>
      <w:r w:rsidRPr="00177361">
        <w:rPr>
          <w:rFonts w:hint="eastAsia"/>
        </w:rPr>
        <w:t>0&lt;x&lt;0.47</w:t>
      </w:r>
    </w:p>
    <w:p w:rsidR="00177361" w:rsidRDefault="00177361" w:rsidP="00177361">
      <w:pPr>
        <w:pStyle w:val="a9"/>
        <w:ind w:leftChars="0"/>
      </w:pPr>
      <w:r>
        <w:t>Calculate</w:t>
      </w:r>
      <w:r>
        <w:rPr>
          <w:rFonts w:hint="eastAsia"/>
        </w:rPr>
        <w:t xml:space="preserve"> the compositions of InGaAsP ternary alloys for peak emission at a wavelength of 1.3 </w:t>
      </w:r>
      <w:r>
        <w:t>μ</w:t>
      </w:r>
      <w:r>
        <w:rPr>
          <w:rFonts w:hint="eastAsia"/>
        </w:rPr>
        <w:t>m.</w:t>
      </w:r>
    </w:p>
    <w:p w:rsidR="008F468F" w:rsidRDefault="008F468F" w:rsidP="008F468F"/>
    <w:p w:rsidR="008F468F" w:rsidRDefault="008F468F" w:rsidP="00E26D67">
      <w:pPr>
        <w:pStyle w:val="a9"/>
        <w:numPr>
          <w:ilvl w:val="0"/>
          <w:numId w:val="9"/>
        </w:numPr>
        <w:ind w:leftChars="0"/>
      </w:pPr>
      <w:r>
        <w:rPr>
          <w:rFonts w:hint="eastAsia"/>
        </w:rPr>
        <w:t>在雷射的操作定理中，什麼是</w:t>
      </w:r>
      <w:r>
        <w:rPr>
          <w:rFonts w:hint="eastAsia"/>
        </w:rPr>
        <w:t xml:space="preserve">population inversion? </w:t>
      </w:r>
    </w:p>
    <w:p w:rsidR="008F468F" w:rsidRDefault="008F468F" w:rsidP="00E26D67">
      <w:pPr>
        <w:pStyle w:val="a9"/>
        <w:numPr>
          <w:ilvl w:val="0"/>
          <w:numId w:val="9"/>
        </w:numPr>
        <w:ind w:leftChars="0"/>
      </w:pPr>
      <w:r>
        <w:rPr>
          <w:rFonts w:hint="eastAsia"/>
        </w:rPr>
        <w:lastRenderedPageBreak/>
        <w:t>在雷射的操作定理中</w:t>
      </w:r>
      <w:r>
        <w:rPr>
          <w:rFonts w:hint="eastAsia"/>
        </w:rPr>
        <w:t xml:space="preserve">, </w:t>
      </w:r>
      <w:r>
        <w:rPr>
          <w:rFonts w:hint="eastAsia"/>
        </w:rPr>
        <w:t>什麼是</w:t>
      </w:r>
      <w:r>
        <w:rPr>
          <w:rFonts w:hint="eastAsia"/>
        </w:rPr>
        <w:t>optical cavity</w:t>
      </w:r>
    </w:p>
    <w:p w:rsidR="008F468F" w:rsidRDefault="008F468F" w:rsidP="00E26D67">
      <w:pPr>
        <w:pStyle w:val="a9"/>
        <w:numPr>
          <w:ilvl w:val="0"/>
          <w:numId w:val="9"/>
        </w:numPr>
        <w:ind w:leftChars="0"/>
      </w:pPr>
      <w:r>
        <w:rPr>
          <w:rFonts w:hint="eastAsia"/>
        </w:rPr>
        <w:t>畫出雷射二極體的能階圖以及當施加一個</w:t>
      </w:r>
      <w:r>
        <w:rPr>
          <w:rFonts w:hint="eastAsia"/>
        </w:rPr>
        <w:t>forward bias</w:t>
      </w:r>
      <w:r>
        <w:rPr>
          <w:rFonts w:hint="eastAsia"/>
        </w:rPr>
        <w:t>的能階變化</w:t>
      </w:r>
    </w:p>
    <w:p w:rsidR="00414201" w:rsidRDefault="00414201" w:rsidP="00E26D67">
      <w:pPr>
        <w:pStyle w:val="a9"/>
        <w:numPr>
          <w:ilvl w:val="0"/>
          <w:numId w:val="9"/>
        </w:numPr>
        <w:ind w:leftChars="0"/>
      </w:pPr>
      <w:r>
        <w:rPr>
          <w:rFonts w:hint="eastAsia"/>
        </w:rPr>
        <w:t>固態雷射二極體如何建構出一個</w:t>
      </w:r>
      <w:r>
        <w:rPr>
          <w:rFonts w:hint="eastAsia"/>
        </w:rPr>
        <w:t>optical resonator?</w:t>
      </w:r>
    </w:p>
    <w:p w:rsidR="008F468F" w:rsidRDefault="008F468F" w:rsidP="00E26D67">
      <w:pPr>
        <w:pStyle w:val="a9"/>
        <w:numPr>
          <w:ilvl w:val="0"/>
          <w:numId w:val="9"/>
        </w:numPr>
        <w:ind w:leftChars="0"/>
      </w:pPr>
      <w:r>
        <w:rPr>
          <w:rFonts w:hint="eastAsia"/>
        </w:rPr>
        <w:t>如何在雷射二極體產生</w:t>
      </w:r>
      <w:r>
        <w:rPr>
          <w:rFonts w:hint="eastAsia"/>
        </w:rPr>
        <w:t xml:space="preserve">population inversion </w:t>
      </w:r>
      <w:r>
        <w:rPr>
          <w:rFonts w:hint="eastAsia"/>
        </w:rPr>
        <w:t>以及</w:t>
      </w:r>
      <w:r>
        <w:rPr>
          <w:rFonts w:hint="eastAsia"/>
        </w:rPr>
        <w:t>optical cavity</w:t>
      </w:r>
    </w:p>
    <w:p w:rsidR="008F468F" w:rsidRDefault="00414201" w:rsidP="00E26D67">
      <w:pPr>
        <w:pStyle w:val="a9"/>
        <w:numPr>
          <w:ilvl w:val="0"/>
          <w:numId w:val="9"/>
        </w:numPr>
        <w:ind w:leftChars="0"/>
      </w:pPr>
      <w:r>
        <w:rPr>
          <w:rFonts w:hint="eastAsia"/>
        </w:rPr>
        <w:t>為何一個雷射二極體的</w:t>
      </w:r>
      <w:r>
        <w:rPr>
          <w:rFonts w:hint="eastAsia"/>
        </w:rPr>
        <w:t xml:space="preserve">active region </w:t>
      </w:r>
      <w:r>
        <w:rPr>
          <w:rFonts w:hint="eastAsia"/>
        </w:rPr>
        <w:t>非常的窄？</w:t>
      </w:r>
    </w:p>
    <w:p w:rsidR="00414201" w:rsidRDefault="00414201" w:rsidP="008F468F"/>
    <w:p w:rsidR="008F468F" w:rsidRDefault="008F468F" w:rsidP="00E26D67">
      <w:pPr>
        <w:pStyle w:val="a9"/>
        <w:numPr>
          <w:ilvl w:val="0"/>
          <w:numId w:val="9"/>
        </w:numPr>
        <w:ind w:leftChars="0"/>
      </w:pPr>
      <w:r>
        <w:rPr>
          <w:rFonts w:hint="eastAsia"/>
        </w:rPr>
        <w:t>下圖是</w:t>
      </w:r>
      <w:r>
        <w:rPr>
          <w:rFonts w:hint="eastAsia"/>
        </w:rPr>
        <w:t xml:space="preserve">LED </w:t>
      </w:r>
      <w:r>
        <w:rPr>
          <w:rFonts w:hint="eastAsia"/>
        </w:rPr>
        <w:t>與</w:t>
      </w:r>
      <w:r>
        <w:rPr>
          <w:rFonts w:hint="eastAsia"/>
        </w:rPr>
        <w:t xml:space="preserve">Laser diode </w:t>
      </w:r>
      <w:r>
        <w:rPr>
          <w:rFonts w:hint="eastAsia"/>
        </w:rPr>
        <w:t>的</w:t>
      </w:r>
      <w:r>
        <w:rPr>
          <w:rFonts w:hint="eastAsia"/>
        </w:rPr>
        <w:t xml:space="preserve">light power vs. current </w:t>
      </w:r>
      <w:r>
        <w:rPr>
          <w:rFonts w:hint="eastAsia"/>
        </w:rPr>
        <w:t>圖</w:t>
      </w:r>
    </w:p>
    <w:p w:rsidR="008F468F" w:rsidRPr="00C66EF5" w:rsidRDefault="008F468F" w:rsidP="008F468F">
      <w:r>
        <w:rPr>
          <w:rFonts w:hint="eastAsia"/>
        </w:rPr>
        <w:t xml:space="preserve"> </w:t>
      </w:r>
      <w:r>
        <w:rPr>
          <w:noProof/>
        </w:rPr>
        <w:drawing>
          <wp:inline distT="0" distB="0" distL="0" distR="0">
            <wp:extent cx="2435225" cy="1697355"/>
            <wp:effectExtent l="0" t="0" r="3175" b="0"/>
            <wp:docPr id="1" name="圖片 1" descr="未命名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未命名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35225" cy="1697355"/>
                    </a:xfrm>
                    <a:prstGeom prst="rect">
                      <a:avLst/>
                    </a:prstGeom>
                    <a:noFill/>
                    <a:ln>
                      <a:noFill/>
                    </a:ln>
                  </pic:spPr>
                </pic:pic>
              </a:graphicData>
            </a:graphic>
          </wp:inline>
        </w:drawing>
      </w:r>
    </w:p>
    <w:p w:rsidR="008F468F" w:rsidRDefault="008F468F" w:rsidP="008F468F">
      <w:pPr>
        <w:jc w:val="both"/>
      </w:pPr>
      <w:r>
        <w:rPr>
          <w:rFonts w:hint="eastAsia"/>
        </w:rPr>
        <w:t>請問哪條代表</w:t>
      </w:r>
      <w:r>
        <w:rPr>
          <w:rFonts w:hint="eastAsia"/>
        </w:rPr>
        <w:t xml:space="preserve">LED? </w:t>
      </w:r>
      <w:r>
        <w:rPr>
          <w:rFonts w:hint="eastAsia"/>
        </w:rPr>
        <w:t>哪條代表</w:t>
      </w:r>
      <w:r>
        <w:rPr>
          <w:rFonts w:hint="eastAsia"/>
        </w:rPr>
        <w:t xml:space="preserve">Laser diode , </w:t>
      </w:r>
      <w:r>
        <w:rPr>
          <w:rFonts w:hint="eastAsia"/>
        </w:rPr>
        <w:t>為什麼？</w:t>
      </w:r>
    </w:p>
    <w:p w:rsidR="008F468F" w:rsidRDefault="008F468F" w:rsidP="008F468F"/>
    <w:p w:rsidR="008F468F" w:rsidRPr="00DA20E6" w:rsidRDefault="00695E21" w:rsidP="00E26D67">
      <w:pPr>
        <w:pStyle w:val="a9"/>
        <w:numPr>
          <w:ilvl w:val="0"/>
          <w:numId w:val="10"/>
        </w:numPr>
        <w:ind w:leftChars="0"/>
      </w:pPr>
      <w:r>
        <w:rPr>
          <w:rFonts w:hint="eastAsia"/>
        </w:rPr>
        <w:t>說明</w:t>
      </w:r>
      <w:r w:rsidR="008F468F">
        <w:rPr>
          <w:rFonts w:hint="eastAsia"/>
        </w:rPr>
        <w:t>兩個適合當作太陽能電池材料的重要性質？</w:t>
      </w:r>
    </w:p>
    <w:p w:rsidR="008F468F" w:rsidRDefault="008F468F" w:rsidP="007253CE">
      <w:pPr>
        <w:pStyle w:val="a9"/>
        <w:numPr>
          <w:ilvl w:val="0"/>
          <w:numId w:val="10"/>
        </w:numPr>
        <w:ind w:leftChars="0"/>
      </w:pPr>
      <w:r>
        <w:rPr>
          <w:rFonts w:hint="eastAsia"/>
        </w:rPr>
        <w:t>Draw the principle of an operating P-N type solar cell.</w:t>
      </w:r>
    </w:p>
    <w:p w:rsidR="008F468F" w:rsidRDefault="008F468F" w:rsidP="007253CE">
      <w:pPr>
        <w:pStyle w:val="a9"/>
        <w:numPr>
          <w:ilvl w:val="0"/>
          <w:numId w:val="10"/>
        </w:numPr>
        <w:ind w:leftChars="0"/>
      </w:pPr>
      <w:r>
        <w:rPr>
          <w:rFonts w:hint="eastAsia"/>
        </w:rPr>
        <w:t>為何</w:t>
      </w:r>
      <w:r>
        <w:rPr>
          <w:rFonts w:hint="eastAsia"/>
        </w:rPr>
        <w:t>silicon P-N type solar cell</w:t>
      </w:r>
      <w:r>
        <w:rPr>
          <w:rFonts w:hint="eastAsia"/>
        </w:rPr>
        <w:t>的</w:t>
      </w:r>
      <w:r>
        <w:rPr>
          <w:rFonts w:hint="eastAsia"/>
        </w:rPr>
        <w:t xml:space="preserve">p-region </w:t>
      </w:r>
      <w:r>
        <w:rPr>
          <w:rFonts w:hint="eastAsia"/>
        </w:rPr>
        <w:t>較厚</w:t>
      </w:r>
      <w:r>
        <w:rPr>
          <w:rFonts w:hint="eastAsia"/>
        </w:rPr>
        <w:t xml:space="preserve">, n-region </w:t>
      </w:r>
      <w:r>
        <w:rPr>
          <w:rFonts w:hint="eastAsia"/>
        </w:rPr>
        <w:t>較薄？</w:t>
      </w:r>
    </w:p>
    <w:p w:rsidR="008F468F" w:rsidRDefault="008F468F" w:rsidP="007253CE">
      <w:pPr>
        <w:pStyle w:val="a9"/>
        <w:numPr>
          <w:ilvl w:val="0"/>
          <w:numId w:val="10"/>
        </w:numPr>
        <w:ind w:leftChars="0"/>
      </w:pPr>
      <w:r>
        <w:rPr>
          <w:rFonts w:hint="eastAsia"/>
        </w:rPr>
        <w:t>為何</w:t>
      </w:r>
      <w:r>
        <w:rPr>
          <w:rFonts w:hint="eastAsia"/>
        </w:rPr>
        <w:t>silicon P-N type solar cell</w:t>
      </w:r>
      <w:r>
        <w:rPr>
          <w:rFonts w:hint="eastAsia"/>
        </w:rPr>
        <w:t>常使用拇指狀的收集電極？</w:t>
      </w:r>
    </w:p>
    <w:p w:rsidR="008F468F" w:rsidRDefault="008F468F" w:rsidP="008F468F"/>
    <w:p w:rsidR="008F468F" w:rsidRDefault="008F468F" w:rsidP="008F468F">
      <w:r>
        <w:rPr>
          <w:noProof/>
        </w:rPr>
        <w:drawing>
          <wp:inline distT="0" distB="0" distL="0" distR="0">
            <wp:extent cx="2628900" cy="2432685"/>
            <wp:effectExtent l="0" t="0" r="0" b="5715"/>
            <wp:docPr id="2" name="圖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圖表 4"/>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28900" cy="2432685"/>
                    </a:xfrm>
                    <a:prstGeom prst="rect">
                      <a:avLst/>
                    </a:prstGeom>
                    <a:noFill/>
                  </pic:spPr>
                </pic:pic>
              </a:graphicData>
            </a:graphic>
          </wp:inline>
        </w:drawing>
      </w:r>
    </w:p>
    <w:p w:rsidR="008F468F" w:rsidRPr="00921019" w:rsidRDefault="008F468F" w:rsidP="008F468F">
      <w:r>
        <w:rPr>
          <w:rFonts w:hint="eastAsia"/>
        </w:rPr>
        <w:t>若</w:t>
      </w:r>
      <w:r>
        <w:rPr>
          <w:rFonts w:hint="eastAsia"/>
        </w:rPr>
        <w:t xml:space="preserve"> </w:t>
      </w:r>
      <w:r w:rsidRPr="00921019">
        <w:rPr>
          <w:rFonts w:hint="eastAsia"/>
        </w:rPr>
        <w:t>P</w:t>
      </w:r>
      <w:r w:rsidRPr="007253CE">
        <w:rPr>
          <w:rFonts w:hint="eastAsia"/>
          <w:vertAlign w:val="subscript"/>
        </w:rPr>
        <w:t xml:space="preserve"> in</w:t>
      </w:r>
      <w:r w:rsidRPr="00921019">
        <w:rPr>
          <w:rFonts w:hint="eastAsia"/>
        </w:rPr>
        <w:t xml:space="preserve"> =100 mW/cm2</w:t>
      </w:r>
      <w:r>
        <w:rPr>
          <w:rFonts w:hint="eastAsia"/>
        </w:rPr>
        <w:t xml:space="preserve">  </w:t>
      </w:r>
      <w:r>
        <w:rPr>
          <w:rFonts w:hint="eastAsia"/>
        </w:rPr>
        <w:t>計算這個太陽能電池的效率以及</w:t>
      </w:r>
      <w:r>
        <w:rPr>
          <w:rFonts w:hint="eastAsia"/>
        </w:rPr>
        <w:t>Fill Factor</w:t>
      </w:r>
    </w:p>
    <w:p w:rsidR="008F468F" w:rsidRDefault="008F468F" w:rsidP="007253CE">
      <w:pPr>
        <w:pStyle w:val="a9"/>
        <w:numPr>
          <w:ilvl w:val="0"/>
          <w:numId w:val="11"/>
        </w:numPr>
        <w:ind w:leftChars="0"/>
      </w:pPr>
      <w:r>
        <w:rPr>
          <w:rFonts w:hint="eastAsia"/>
        </w:rPr>
        <w:t>詳列薄膜太陽能電池的優缺點？</w:t>
      </w:r>
    </w:p>
    <w:p w:rsidR="00414201" w:rsidRDefault="00414201" w:rsidP="008F468F"/>
    <w:p w:rsidR="008F468F" w:rsidRDefault="008F468F" w:rsidP="007253CE">
      <w:pPr>
        <w:pStyle w:val="a9"/>
        <w:numPr>
          <w:ilvl w:val="0"/>
          <w:numId w:val="11"/>
        </w:numPr>
        <w:ind w:leftChars="0"/>
      </w:pPr>
      <w:r>
        <w:rPr>
          <w:rFonts w:hint="eastAsia"/>
        </w:rPr>
        <w:t>畫出</w:t>
      </w:r>
      <w:r>
        <w:rPr>
          <w:rFonts w:hint="eastAsia"/>
        </w:rPr>
        <w:t>CdTe type</w:t>
      </w:r>
      <w:r>
        <w:rPr>
          <w:rFonts w:hint="eastAsia"/>
        </w:rPr>
        <w:t>薄膜太陽能電池的元件結構</w:t>
      </w:r>
    </w:p>
    <w:p w:rsidR="008F468F" w:rsidRDefault="008F468F" w:rsidP="007253CE">
      <w:pPr>
        <w:pStyle w:val="a9"/>
        <w:numPr>
          <w:ilvl w:val="0"/>
          <w:numId w:val="11"/>
        </w:numPr>
        <w:ind w:leftChars="0"/>
      </w:pPr>
      <w:r>
        <w:rPr>
          <w:rFonts w:hint="eastAsia"/>
        </w:rPr>
        <w:t>畫出</w:t>
      </w:r>
      <w:r>
        <w:rPr>
          <w:rFonts w:hint="eastAsia"/>
        </w:rPr>
        <w:t xml:space="preserve">CIGS type </w:t>
      </w:r>
      <w:r>
        <w:rPr>
          <w:rFonts w:hint="eastAsia"/>
        </w:rPr>
        <w:t>薄膜太陽能電池的元件結構</w:t>
      </w:r>
    </w:p>
    <w:p w:rsidR="008F468F" w:rsidRDefault="008F468F" w:rsidP="007253CE">
      <w:pPr>
        <w:pStyle w:val="a9"/>
        <w:numPr>
          <w:ilvl w:val="0"/>
          <w:numId w:val="11"/>
        </w:numPr>
        <w:ind w:leftChars="0"/>
      </w:pPr>
      <w:r>
        <w:rPr>
          <w:rFonts w:hint="eastAsia"/>
        </w:rPr>
        <w:lastRenderedPageBreak/>
        <w:t>為何</w:t>
      </w:r>
      <w:r>
        <w:rPr>
          <w:rFonts w:hint="eastAsia"/>
        </w:rPr>
        <w:t xml:space="preserve">Si </w:t>
      </w:r>
      <w:r>
        <w:rPr>
          <w:rFonts w:hint="eastAsia"/>
        </w:rPr>
        <w:t>薄膜太陽能電池是</w:t>
      </w:r>
      <w:r>
        <w:rPr>
          <w:rFonts w:hint="eastAsia"/>
        </w:rPr>
        <w:t>drift-type</w:t>
      </w:r>
      <w:r>
        <w:rPr>
          <w:rFonts w:hint="eastAsia"/>
        </w:rPr>
        <w:t>的太陽能電池</w:t>
      </w:r>
    </w:p>
    <w:p w:rsidR="008F468F" w:rsidRDefault="008F468F" w:rsidP="007253CE">
      <w:pPr>
        <w:pStyle w:val="a9"/>
        <w:numPr>
          <w:ilvl w:val="0"/>
          <w:numId w:val="11"/>
        </w:numPr>
        <w:ind w:leftChars="0"/>
      </w:pPr>
      <w:r>
        <w:rPr>
          <w:rFonts w:hint="eastAsia"/>
        </w:rPr>
        <w:t>當你</w:t>
      </w:r>
      <w:r w:rsidR="007253CE">
        <w:rPr>
          <w:rFonts w:hint="eastAsia"/>
        </w:rPr>
        <w:t>施加</w:t>
      </w:r>
      <w:r>
        <w:rPr>
          <w:rFonts w:hint="eastAsia"/>
        </w:rPr>
        <w:t>一個電壓差於一個半導體時，畫出其</w:t>
      </w:r>
      <w:r>
        <w:rPr>
          <w:rFonts w:hint="eastAsia"/>
        </w:rPr>
        <w:t xml:space="preserve">band </w:t>
      </w:r>
      <w:r>
        <w:rPr>
          <w:rFonts w:hint="eastAsia"/>
        </w:rPr>
        <w:t>的改變</w:t>
      </w:r>
    </w:p>
    <w:p w:rsidR="008F468F" w:rsidRDefault="008F468F" w:rsidP="007253CE">
      <w:pPr>
        <w:pStyle w:val="a9"/>
        <w:numPr>
          <w:ilvl w:val="0"/>
          <w:numId w:val="11"/>
        </w:numPr>
        <w:ind w:leftChars="0"/>
      </w:pPr>
      <w:r>
        <w:rPr>
          <w:rFonts w:hint="eastAsia"/>
        </w:rPr>
        <w:t>為何太陽能電池的表面一般是很粗糙的？</w:t>
      </w:r>
    </w:p>
    <w:p w:rsidR="008F468F" w:rsidRDefault="008F468F" w:rsidP="007253CE">
      <w:pPr>
        <w:pStyle w:val="a9"/>
        <w:numPr>
          <w:ilvl w:val="0"/>
          <w:numId w:val="11"/>
        </w:numPr>
        <w:ind w:leftChars="0"/>
      </w:pPr>
      <w:r>
        <w:rPr>
          <w:rFonts w:hint="eastAsia"/>
        </w:rPr>
        <w:t>畫出</w:t>
      </w:r>
      <w:r>
        <w:rPr>
          <w:rFonts w:hint="eastAsia"/>
        </w:rPr>
        <w:t xml:space="preserve">Si </w:t>
      </w:r>
      <w:r>
        <w:rPr>
          <w:rFonts w:hint="eastAsia"/>
        </w:rPr>
        <w:t>太陽能電池的製備流程圖</w:t>
      </w:r>
    </w:p>
    <w:p w:rsidR="008F468F" w:rsidRDefault="008F468F" w:rsidP="007253CE">
      <w:pPr>
        <w:pStyle w:val="a9"/>
        <w:numPr>
          <w:ilvl w:val="0"/>
          <w:numId w:val="12"/>
        </w:numPr>
        <w:ind w:leftChars="0"/>
      </w:pPr>
      <w:r>
        <w:rPr>
          <w:rFonts w:hint="eastAsia"/>
        </w:rPr>
        <w:t xml:space="preserve">Laser </w:t>
      </w:r>
      <w:r w:rsidR="007253CE">
        <w:rPr>
          <w:rFonts w:hint="eastAsia"/>
        </w:rPr>
        <w:t>diode</w:t>
      </w:r>
      <w:r>
        <w:rPr>
          <w:rFonts w:hint="eastAsia"/>
        </w:rPr>
        <w:t>為何需要</w:t>
      </w:r>
      <w:r>
        <w:rPr>
          <w:rFonts w:hint="eastAsia"/>
        </w:rPr>
        <w:t xml:space="preserve">heavily doped </w:t>
      </w:r>
      <w:r>
        <w:rPr>
          <w:rFonts w:hint="eastAsia"/>
        </w:rPr>
        <w:t>的</w:t>
      </w:r>
      <w:r>
        <w:rPr>
          <w:rFonts w:hint="eastAsia"/>
        </w:rPr>
        <w:t>n</w:t>
      </w:r>
      <w:r>
        <w:rPr>
          <w:rFonts w:hint="eastAsia"/>
        </w:rPr>
        <w:t>型和</w:t>
      </w:r>
      <w:r>
        <w:rPr>
          <w:rFonts w:hint="eastAsia"/>
        </w:rPr>
        <w:t>p</w:t>
      </w:r>
      <w:r>
        <w:rPr>
          <w:rFonts w:hint="eastAsia"/>
        </w:rPr>
        <w:t>型半導體</w:t>
      </w:r>
      <w:r>
        <w:rPr>
          <w:rFonts w:hint="eastAsia"/>
        </w:rPr>
        <w:t>?</w:t>
      </w:r>
    </w:p>
    <w:p w:rsidR="008F468F" w:rsidRDefault="008F468F" w:rsidP="007253CE">
      <w:pPr>
        <w:pStyle w:val="a9"/>
        <w:numPr>
          <w:ilvl w:val="0"/>
          <w:numId w:val="12"/>
        </w:numPr>
        <w:ind w:leftChars="0"/>
      </w:pPr>
      <w:r>
        <w:rPr>
          <w:rFonts w:hint="eastAsia"/>
        </w:rPr>
        <w:t>畫出一個</w:t>
      </w:r>
      <w:r>
        <w:rPr>
          <w:rFonts w:hint="eastAsia"/>
        </w:rPr>
        <w:t>silicon wafer solar cell</w:t>
      </w:r>
      <w:r>
        <w:rPr>
          <w:rFonts w:hint="eastAsia"/>
        </w:rPr>
        <w:t>的元件構造圖</w:t>
      </w:r>
    </w:p>
    <w:p w:rsidR="008F468F" w:rsidRPr="00530592" w:rsidRDefault="008F468F" w:rsidP="007253CE">
      <w:pPr>
        <w:pStyle w:val="a9"/>
        <w:numPr>
          <w:ilvl w:val="0"/>
          <w:numId w:val="12"/>
        </w:numPr>
        <w:ind w:leftChars="0"/>
      </w:pPr>
      <w:r>
        <w:rPr>
          <w:rFonts w:hint="eastAsia"/>
        </w:rPr>
        <w:t>解釋太陽能電池</w:t>
      </w:r>
      <w:r>
        <w:rPr>
          <w:rFonts w:hint="eastAsia"/>
        </w:rPr>
        <w:t xml:space="preserve">I-V curve </w:t>
      </w:r>
      <w:r>
        <w:rPr>
          <w:rFonts w:hint="eastAsia"/>
        </w:rPr>
        <w:t>的</w:t>
      </w:r>
      <w:r>
        <w:rPr>
          <w:rFonts w:hint="eastAsia"/>
        </w:rPr>
        <w:t xml:space="preserve"> Voc </w:t>
      </w:r>
      <w:r>
        <w:rPr>
          <w:rFonts w:hint="eastAsia"/>
        </w:rPr>
        <w:t>和</w:t>
      </w:r>
      <w:r>
        <w:rPr>
          <w:rFonts w:hint="eastAsia"/>
        </w:rPr>
        <w:t>Jsc</w:t>
      </w:r>
      <w:r>
        <w:rPr>
          <w:rFonts w:hint="eastAsia"/>
        </w:rPr>
        <w:t>的意義</w:t>
      </w:r>
    </w:p>
    <w:p w:rsidR="008F468F" w:rsidRDefault="00414201" w:rsidP="007253CE">
      <w:pPr>
        <w:pStyle w:val="a9"/>
        <w:numPr>
          <w:ilvl w:val="0"/>
          <w:numId w:val="12"/>
        </w:numPr>
        <w:ind w:leftChars="0"/>
      </w:pPr>
      <w:r>
        <w:rPr>
          <w:rFonts w:hint="eastAsia"/>
        </w:rPr>
        <w:t>請說明五個讓矽晶太陽能電池其效率僅有</w:t>
      </w:r>
      <w:r>
        <w:rPr>
          <w:rFonts w:hint="eastAsia"/>
        </w:rPr>
        <w:t>21%</w:t>
      </w:r>
      <w:r>
        <w:rPr>
          <w:rFonts w:hint="eastAsia"/>
        </w:rPr>
        <w:t>的原因</w:t>
      </w:r>
    </w:p>
    <w:p w:rsidR="00A30B27" w:rsidRDefault="00A30B27" w:rsidP="007253CE">
      <w:pPr>
        <w:pStyle w:val="a9"/>
        <w:numPr>
          <w:ilvl w:val="0"/>
          <w:numId w:val="12"/>
        </w:numPr>
        <w:ind w:leftChars="0"/>
      </w:pPr>
      <w:r>
        <w:rPr>
          <w:rFonts w:hint="eastAsia"/>
        </w:rPr>
        <w:t>說明半導體結點的定義</w:t>
      </w:r>
      <w:r>
        <w:rPr>
          <w:rFonts w:hint="eastAsia"/>
        </w:rPr>
        <w:t xml:space="preserve">, </w:t>
      </w:r>
      <w:r>
        <w:rPr>
          <w:rFonts w:hint="eastAsia"/>
        </w:rPr>
        <w:t>譬如</w:t>
      </w:r>
      <w:r>
        <w:rPr>
          <w:rFonts w:hint="eastAsia"/>
        </w:rPr>
        <w:t xml:space="preserve">10 </w:t>
      </w:r>
      <w:r>
        <w:t>nm</w:t>
      </w:r>
      <w:r>
        <w:rPr>
          <w:rFonts w:hint="eastAsia"/>
        </w:rPr>
        <w:t>指的是甚麼</w:t>
      </w:r>
      <w:r>
        <w:rPr>
          <w:rFonts w:hint="eastAsia"/>
        </w:rPr>
        <w:t xml:space="preserve">, </w:t>
      </w:r>
      <w:r>
        <w:rPr>
          <w:rFonts w:hint="eastAsia"/>
        </w:rPr>
        <w:t>可畫圖來表示</w:t>
      </w:r>
    </w:p>
    <w:p w:rsidR="00A30B27" w:rsidRDefault="00A30B27" w:rsidP="007253CE">
      <w:pPr>
        <w:pStyle w:val="a9"/>
        <w:numPr>
          <w:ilvl w:val="0"/>
          <w:numId w:val="12"/>
        </w:numPr>
        <w:ind w:leftChars="0"/>
      </w:pPr>
      <w:r>
        <w:rPr>
          <w:rFonts w:hint="eastAsia"/>
        </w:rPr>
        <w:t>畫出</w:t>
      </w:r>
      <w:r>
        <w:rPr>
          <w:rFonts w:hint="eastAsia"/>
        </w:rPr>
        <w:t>MOSFET</w:t>
      </w:r>
      <w:r>
        <w:rPr>
          <w:rFonts w:hint="eastAsia"/>
        </w:rPr>
        <w:t>的結構</w:t>
      </w:r>
    </w:p>
    <w:p w:rsidR="00A30B27" w:rsidRDefault="00A30B27" w:rsidP="007253CE">
      <w:pPr>
        <w:pStyle w:val="a9"/>
        <w:numPr>
          <w:ilvl w:val="0"/>
          <w:numId w:val="12"/>
        </w:numPr>
        <w:ind w:leftChars="0"/>
      </w:pPr>
      <w:r>
        <w:rPr>
          <w:rFonts w:hint="eastAsia"/>
        </w:rPr>
        <w:t>說明</w:t>
      </w:r>
      <w:r>
        <w:rPr>
          <w:rFonts w:hint="eastAsia"/>
        </w:rPr>
        <w:t>MOSFET</w:t>
      </w:r>
      <w:r>
        <w:rPr>
          <w:rFonts w:hint="eastAsia"/>
        </w:rPr>
        <w:t>的工作原理</w:t>
      </w:r>
      <w:r>
        <w:rPr>
          <w:rFonts w:hint="eastAsia"/>
        </w:rPr>
        <w:t xml:space="preserve">, </w:t>
      </w:r>
      <w:r>
        <w:rPr>
          <w:rFonts w:hint="eastAsia"/>
        </w:rPr>
        <w:t>並說明如何表達位元</w:t>
      </w:r>
      <w:r>
        <w:rPr>
          <w:rFonts w:hint="eastAsia"/>
        </w:rPr>
        <w:t>0</w:t>
      </w:r>
      <w:r>
        <w:rPr>
          <w:rFonts w:hint="eastAsia"/>
        </w:rPr>
        <w:t>與</w:t>
      </w:r>
      <w:r>
        <w:rPr>
          <w:rFonts w:hint="eastAsia"/>
        </w:rPr>
        <w:t>1</w:t>
      </w:r>
    </w:p>
    <w:p w:rsidR="00A30B27" w:rsidRDefault="00A30B27" w:rsidP="00A30B27">
      <w:pPr>
        <w:pStyle w:val="a9"/>
        <w:numPr>
          <w:ilvl w:val="0"/>
          <w:numId w:val="12"/>
        </w:numPr>
        <w:ind w:leftChars="0"/>
      </w:pPr>
      <w:r>
        <w:rPr>
          <w:rFonts w:hint="eastAsia"/>
        </w:rPr>
        <w:t>說明</w:t>
      </w:r>
      <w:r w:rsidRPr="00A30B27">
        <w:rPr>
          <w:rFonts w:hint="eastAsia"/>
        </w:rPr>
        <w:t>柵氧化層</w:t>
      </w:r>
      <w:r>
        <w:rPr>
          <w:rFonts w:hint="eastAsia"/>
        </w:rPr>
        <w:t>的功用</w:t>
      </w:r>
    </w:p>
    <w:p w:rsidR="00A30B27" w:rsidRDefault="00A30B27" w:rsidP="00A30B27">
      <w:pPr>
        <w:pStyle w:val="a9"/>
        <w:numPr>
          <w:ilvl w:val="0"/>
          <w:numId w:val="12"/>
        </w:numPr>
        <w:ind w:leftChars="0"/>
      </w:pPr>
      <w:r>
        <w:rPr>
          <w:rFonts w:hint="eastAsia"/>
        </w:rPr>
        <w:t xml:space="preserve">16nm </w:t>
      </w:r>
      <w:r>
        <w:rPr>
          <w:rFonts w:hint="eastAsia"/>
        </w:rPr>
        <w:t>到</w:t>
      </w:r>
      <w:r>
        <w:rPr>
          <w:rFonts w:hint="eastAsia"/>
        </w:rPr>
        <w:t xml:space="preserve">3nm </w:t>
      </w:r>
      <w:r>
        <w:rPr>
          <w:rFonts w:hint="eastAsia"/>
        </w:rPr>
        <w:t>台積電所使用的電晶體結構為何</w:t>
      </w:r>
      <w:r>
        <w:rPr>
          <w:rFonts w:hint="eastAsia"/>
        </w:rPr>
        <w:t xml:space="preserve">? </w:t>
      </w:r>
      <w:r>
        <w:rPr>
          <w:rFonts w:hint="eastAsia"/>
        </w:rPr>
        <w:t>並畫出其結構</w:t>
      </w:r>
      <w:r>
        <w:rPr>
          <w:rFonts w:hint="eastAsia"/>
        </w:rPr>
        <w:t xml:space="preserve"> </w:t>
      </w:r>
      <w:r>
        <w:rPr>
          <w:rFonts w:hint="eastAsia"/>
        </w:rPr>
        <w:t>以及說明為何選用此結構的原因與優勢</w:t>
      </w:r>
    </w:p>
    <w:p w:rsidR="00A30B27" w:rsidRPr="00A74C44" w:rsidRDefault="00A30B27" w:rsidP="00A30B27">
      <w:pPr>
        <w:pStyle w:val="a9"/>
        <w:numPr>
          <w:ilvl w:val="0"/>
          <w:numId w:val="12"/>
        </w:numPr>
        <w:ind w:leftChars="0"/>
      </w:pPr>
      <w:r>
        <w:rPr>
          <w:rFonts w:hint="eastAsia"/>
        </w:rPr>
        <w:t>2nm</w:t>
      </w:r>
      <w:r>
        <w:rPr>
          <w:rFonts w:hint="eastAsia"/>
        </w:rPr>
        <w:t>以下台積電所使用的電晶體結構為何</w:t>
      </w:r>
      <w:r>
        <w:rPr>
          <w:rFonts w:hint="eastAsia"/>
        </w:rPr>
        <w:t>?</w:t>
      </w:r>
      <w:r>
        <w:t xml:space="preserve"> </w:t>
      </w:r>
      <w:r>
        <w:rPr>
          <w:rFonts w:hint="eastAsia"/>
        </w:rPr>
        <w:t>畫出其結構以及說明選用此結構的原因與優勢</w:t>
      </w:r>
      <w:bookmarkStart w:id="0" w:name="_GoBack"/>
      <w:bookmarkEnd w:id="0"/>
    </w:p>
    <w:p w:rsidR="00FA5A69" w:rsidRDefault="005E5B07" w:rsidP="007253CE">
      <w:pPr>
        <w:pStyle w:val="a9"/>
        <w:numPr>
          <w:ilvl w:val="0"/>
          <w:numId w:val="12"/>
        </w:numPr>
        <w:ind w:leftChars="0"/>
      </w:pPr>
      <w:r>
        <w:rPr>
          <w:rFonts w:hint="eastAsia"/>
        </w:rPr>
        <w:t>寫出</w:t>
      </w:r>
      <w:r>
        <w:rPr>
          <w:rFonts w:hint="eastAsia"/>
        </w:rPr>
        <w:t xml:space="preserve">RCA </w:t>
      </w:r>
      <w:r>
        <w:rPr>
          <w:rFonts w:hint="eastAsia"/>
        </w:rPr>
        <w:t>對矽晶圓的</w:t>
      </w:r>
      <w:r>
        <w:rPr>
          <w:rFonts w:hint="eastAsia"/>
        </w:rPr>
        <w:t xml:space="preserve">(a) </w:t>
      </w:r>
      <w:r>
        <w:rPr>
          <w:rFonts w:hint="eastAsia"/>
        </w:rPr>
        <w:t>有機物污染</w:t>
      </w:r>
      <w:r>
        <w:rPr>
          <w:rFonts w:hint="eastAsia"/>
        </w:rPr>
        <w:t xml:space="preserve"> (b) </w:t>
      </w:r>
      <w:r>
        <w:rPr>
          <w:rFonts w:hint="eastAsia"/>
        </w:rPr>
        <w:t>氧化物</w:t>
      </w:r>
      <w:r>
        <w:rPr>
          <w:rFonts w:hint="eastAsia"/>
        </w:rPr>
        <w:t xml:space="preserve"> (c)</w:t>
      </w:r>
      <w:r>
        <w:rPr>
          <w:rFonts w:hint="eastAsia"/>
        </w:rPr>
        <w:t>金屬離子雜質</w:t>
      </w:r>
      <w:r>
        <w:rPr>
          <w:rFonts w:hint="eastAsia"/>
        </w:rPr>
        <w:t xml:space="preserve"> </w:t>
      </w:r>
      <w:r>
        <w:rPr>
          <w:rFonts w:hint="eastAsia"/>
        </w:rPr>
        <w:t>的</w:t>
      </w:r>
      <w:r w:rsidR="003A3D6F">
        <w:rPr>
          <w:rFonts w:hint="eastAsia"/>
        </w:rPr>
        <w:t>化學</w:t>
      </w:r>
      <w:r>
        <w:rPr>
          <w:rFonts w:hint="eastAsia"/>
        </w:rPr>
        <w:t>清理配方</w:t>
      </w:r>
    </w:p>
    <w:p w:rsidR="005E5B07" w:rsidRDefault="005E5B07" w:rsidP="007253CE">
      <w:pPr>
        <w:pStyle w:val="a9"/>
        <w:numPr>
          <w:ilvl w:val="0"/>
          <w:numId w:val="12"/>
        </w:numPr>
        <w:ind w:leftChars="0"/>
      </w:pPr>
      <w:r>
        <w:rPr>
          <w:rFonts w:hint="eastAsia"/>
        </w:rPr>
        <w:t>寫出</w:t>
      </w:r>
      <w:r>
        <w:rPr>
          <w:rFonts w:hint="eastAsia"/>
        </w:rPr>
        <w:t xml:space="preserve">wafer fabrication operation </w:t>
      </w:r>
      <w:r>
        <w:rPr>
          <w:rFonts w:hint="eastAsia"/>
        </w:rPr>
        <w:t>的主要四個步驟</w:t>
      </w:r>
    </w:p>
    <w:p w:rsidR="005E5B07" w:rsidRDefault="005E5B07" w:rsidP="007253CE">
      <w:pPr>
        <w:pStyle w:val="a9"/>
        <w:numPr>
          <w:ilvl w:val="0"/>
          <w:numId w:val="12"/>
        </w:numPr>
        <w:ind w:leftChars="0"/>
      </w:pPr>
      <w:r>
        <w:rPr>
          <w:rFonts w:hint="eastAsia"/>
        </w:rPr>
        <w:t>解釋與說明以</w:t>
      </w:r>
      <w:r>
        <w:rPr>
          <w:rFonts w:hint="eastAsia"/>
        </w:rPr>
        <w:t xml:space="preserve">thermal oxidation </w:t>
      </w:r>
      <w:r>
        <w:rPr>
          <w:rFonts w:hint="eastAsia"/>
        </w:rPr>
        <w:t>來生長二氧化矽氧化層</w:t>
      </w:r>
      <w:r>
        <w:rPr>
          <w:rFonts w:hint="eastAsia"/>
        </w:rPr>
        <w:t xml:space="preserve"> </w:t>
      </w:r>
      <w:r>
        <w:rPr>
          <w:rFonts w:hint="eastAsia"/>
        </w:rPr>
        <w:t>的兩種生長模式</w:t>
      </w:r>
    </w:p>
    <w:p w:rsidR="005E5B07" w:rsidRDefault="005E5B07" w:rsidP="007253CE">
      <w:pPr>
        <w:pStyle w:val="a9"/>
        <w:numPr>
          <w:ilvl w:val="0"/>
          <w:numId w:val="12"/>
        </w:numPr>
        <w:ind w:leftChars="0"/>
      </w:pPr>
      <w:r>
        <w:rPr>
          <w:rFonts w:hint="eastAsia"/>
        </w:rPr>
        <w:t>畫出</w:t>
      </w:r>
      <w:r w:rsidR="003A3D6F">
        <w:rPr>
          <w:rFonts w:hint="eastAsia"/>
        </w:rPr>
        <w:t>並</w:t>
      </w:r>
      <w:r>
        <w:rPr>
          <w:rFonts w:hint="eastAsia"/>
        </w:rPr>
        <w:t>描述</w:t>
      </w:r>
      <w:r>
        <w:rPr>
          <w:rFonts w:hint="eastAsia"/>
        </w:rPr>
        <w:t>patterning</w:t>
      </w:r>
      <w:r w:rsidR="003A3D6F">
        <w:rPr>
          <w:rFonts w:hint="eastAsia"/>
        </w:rPr>
        <w:t xml:space="preserve"> </w:t>
      </w:r>
      <w:r w:rsidR="003A3D6F">
        <w:rPr>
          <w:rFonts w:hint="eastAsia"/>
        </w:rPr>
        <w:t>步驟</w:t>
      </w:r>
      <w:r>
        <w:rPr>
          <w:rFonts w:hint="eastAsia"/>
        </w:rPr>
        <w:t>的</w:t>
      </w:r>
      <w:r w:rsidR="003A3D6F">
        <w:rPr>
          <w:rFonts w:hint="eastAsia"/>
        </w:rPr>
        <w:t>完整</w:t>
      </w:r>
      <w:r>
        <w:rPr>
          <w:rFonts w:hint="eastAsia"/>
        </w:rPr>
        <w:t>流程圖</w:t>
      </w:r>
      <w:r>
        <w:rPr>
          <w:rFonts w:hint="eastAsia"/>
        </w:rPr>
        <w:t xml:space="preserve">, </w:t>
      </w:r>
      <w:r w:rsidR="003A3D6F">
        <w:rPr>
          <w:rFonts w:hint="eastAsia"/>
        </w:rPr>
        <w:t>共</w:t>
      </w:r>
      <w:r>
        <w:rPr>
          <w:rFonts w:hint="eastAsia"/>
        </w:rPr>
        <w:t>包含十個步驟</w:t>
      </w:r>
    </w:p>
    <w:p w:rsidR="007253CE" w:rsidRDefault="007253CE"/>
    <w:p w:rsidR="005E5B07" w:rsidRDefault="005E5B07" w:rsidP="007253CE">
      <w:pPr>
        <w:pStyle w:val="a9"/>
        <w:numPr>
          <w:ilvl w:val="0"/>
          <w:numId w:val="12"/>
        </w:numPr>
        <w:ind w:leftChars="0"/>
      </w:pPr>
      <w:r>
        <w:rPr>
          <w:rFonts w:hint="eastAsia"/>
        </w:rPr>
        <w:t>以下的搭配會得到</w:t>
      </w:r>
      <w:r>
        <w:rPr>
          <w:rFonts w:hint="eastAsia"/>
        </w:rPr>
        <w:t xml:space="preserve">hole </w:t>
      </w:r>
      <w:r>
        <w:rPr>
          <w:rFonts w:hint="eastAsia"/>
        </w:rPr>
        <w:t>還是</w:t>
      </w:r>
      <w:r>
        <w:rPr>
          <w:rFonts w:hint="eastAsia"/>
        </w:rPr>
        <w:t xml:space="preserve">island? </w:t>
      </w:r>
      <w:r>
        <w:rPr>
          <w:rFonts w:hint="eastAsia"/>
        </w:rPr>
        <w:t>為什麼？</w:t>
      </w:r>
    </w:p>
    <w:p w:rsidR="005E5B07" w:rsidRDefault="005E5B07" w:rsidP="003A3D6F">
      <w:pPr>
        <w:ind w:firstLineChars="600" w:firstLine="1440"/>
      </w:pPr>
      <w:r>
        <w:rPr>
          <w:noProof/>
        </w:rPr>
        <w:drawing>
          <wp:inline distT="0" distB="0" distL="0" distR="0">
            <wp:extent cx="2176969" cy="1510528"/>
            <wp:effectExtent l="0" t="0" r="0" b="0"/>
            <wp:docPr id="21" name="圖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79629" cy="1512374"/>
                    </a:xfrm>
                    <a:prstGeom prst="rect">
                      <a:avLst/>
                    </a:prstGeom>
                    <a:noFill/>
                    <a:ln>
                      <a:noFill/>
                    </a:ln>
                  </pic:spPr>
                </pic:pic>
              </a:graphicData>
            </a:graphic>
          </wp:inline>
        </w:drawing>
      </w:r>
    </w:p>
    <w:p w:rsidR="005E5B07" w:rsidRDefault="005E5B07" w:rsidP="007253CE">
      <w:pPr>
        <w:pStyle w:val="a9"/>
        <w:numPr>
          <w:ilvl w:val="0"/>
          <w:numId w:val="13"/>
        </w:numPr>
        <w:ind w:leftChars="0"/>
      </w:pPr>
      <w:r>
        <w:rPr>
          <w:rFonts w:hint="eastAsia"/>
        </w:rPr>
        <w:t>解釋</w:t>
      </w:r>
      <w:r w:rsidR="006E3194">
        <w:rPr>
          <w:rFonts w:hint="eastAsia"/>
        </w:rPr>
        <w:t>以</w:t>
      </w:r>
      <w:r w:rsidR="006E3194">
        <w:rPr>
          <w:rFonts w:hint="eastAsia"/>
        </w:rPr>
        <w:t xml:space="preserve">thermal </w:t>
      </w:r>
      <w:r w:rsidR="006E3194">
        <w:t>diffusion</w:t>
      </w:r>
      <w:r w:rsidR="006E3194">
        <w:rPr>
          <w:rFonts w:hint="eastAsia"/>
        </w:rPr>
        <w:t xml:space="preserve"> </w:t>
      </w:r>
      <w:r w:rsidR="006E3194">
        <w:rPr>
          <w:rFonts w:hint="eastAsia"/>
        </w:rPr>
        <w:t>做為</w:t>
      </w:r>
      <w:r w:rsidR="006E3194">
        <w:rPr>
          <w:rFonts w:hint="eastAsia"/>
        </w:rPr>
        <w:t>doping</w:t>
      </w:r>
      <w:r w:rsidR="006E3194">
        <w:rPr>
          <w:rFonts w:hint="eastAsia"/>
        </w:rPr>
        <w:t>方法</w:t>
      </w:r>
      <w:r>
        <w:rPr>
          <w:rFonts w:hint="eastAsia"/>
        </w:rPr>
        <w:t>的運作原理，以及其優缺點</w:t>
      </w:r>
    </w:p>
    <w:p w:rsidR="005E5B07" w:rsidRDefault="005E5B07" w:rsidP="007253CE">
      <w:pPr>
        <w:pStyle w:val="a9"/>
        <w:numPr>
          <w:ilvl w:val="0"/>
          <w:numId w:val="13"/>
        </w:numPr>
        <w:ind w:leftChars="0"/>
      </w:pPr>
      <w:r>
        <w:rPr>
          <w:rFonts w:hint="eastAsia"/>
        </w:rPr>
        <w:t>解釋</w:t>
      </w:r>
      <w:r w:rsidR="006E3194">
        <w:rPr>
          <w:rFonts w:hint="eastAsia"/>
        </w:rPr>
        <w:t>以</w:t>
      </w:r>
      <w:r w:rsidR="006E3194">
        <w:rPr>
          <w:rFonts w:hint="eastAsia"/>
        </w:rPr>
        <w:t xml:space="preserve">ion implantation </w:t>
      </w:r>
      <w:r w:rsidR="006E3194">
        <w:rPr>
          <w:rFonts w:hint="eastAsia"/>
        </w:rPr>
        <w:t>做為</w:t>
      </w:r>
      <w:r w:rsidR="006E3194">
        <w:rPr>
          <w:rFonts w:hint="eastAsia"/>
        </w:rPr>
        <w:t xml:space="preserve">doping </w:t>
      </w:r>
      <w:r w:rsidR="006E3194">
        <w:rPr>
          <w:rFonts w:hint="eastAsia"/>
        </w:rPr>
        <w:t>方法的運作原理以及其優缺點</w:t>
      </w:r>
    </w:p>
    <w:p w:rsidR="005E5B07" w:rsidRDefault="005E5B07" w:rsidP="007253CE">
      <w:pPr>
        <w:pStyle w:val="a9"/>
        <w:numPr>
          <w:ilvl w:val="0"/>
          <w:numId w:val="13"/>
        </w:numPr>
        <w:ind w:leftChars="0"/>
      </w:pPr>
      <w:r>
        <w:rPr>
          <w:rFonts w:hint="eastAsia"/>
        </w:rPr>
        <w:t>為何一個晶圓片需要做</w:t>
      </w:r>
      <w:r>
        <w:rPr>
          <w:rFonts w:hint="eastAsia"/>
        </w:rPr>
        <w:t>heat treatment</w:t>
      </w:r>
      <w:r w:rsidR="003A3D6F">
        <w:rPr>
          <w:rFonts w:hint="eastAsia"/>
        </w:rPr>
        <w:t>的步驟</w:t>
      </w:r>
      <w:r>
        <w:rPr>
          <w:rFonts w:hint="eastAsia"/>
        </w:rPr>
        <w:t>?</w:t>
      </w:r>
    </w:p>
    <w:p w:rsidR="005E5B07" w:rsidRDefault="005E5B07" w:rsidP="007253CE">
      <w:pPr>
        <w:pStyle w:val="a9"/>
        <w:numPr>
          <w:ilvl w:val="0"/>
          <w:numId w:val="13"/>
        </w:numPr>
        <w:ind w:leftChars="0"/>
      </w:pPr>
      <w:r>
        <w:rPr>
          <w:rFonts w:hint="eastAsia"/>
        </w:rPr>
        <w:t>分別寫出</w:t>
      </w:r>
      <w:r>
        <w:rPr>
          <w:rFonts w:hint="eastAsia"/>
        </w:rPr>
        <w:t>Clean room (a) class 1 (b) class 10 (c) class 100 (d) class 1000</w:t>
      </w:r>
      <w:r>
        <w:rPr>
          <w:rFonts w:hint="eastAsia"/>
        </w:rPr>
        <w:t>的定義</w:t>
      </w:r>
    </w:p>
    <w:p w:rsidR="005E5B07" w:rsidRDefault="006E3194" w:rsidP="003A3D6F">
      <w:pPr>
        <w:pStyle w:val="a9"/>
        <w:numPr>
          <w:ilvl w:val="0"/>
          <w:numId w:val="13"/>
        </w:numPr>
        <w:ind w:leftChars="0"/>
      </w:pPr>
      <w:r>
        <w:rPr>
          <w:rFonts w:hint="eastAsia"/>
        </w:rPr>
        <w:t>畫出</w:t>
      </w:r>
      <w:r w:rsidR="003A3D6F">
        <w:rPr>
          <w:rFonts w:hint="eastAsia"/>
        </w:rPr>
        <w:t>在晶圓片上</w:t>
      </w:r>
      <w:r>
        <w:rPr>
          <w:rFonts w:hint="eastAsia"/>
        </w:rPr>
        <w:t>塗佈光阻的流程圖</w:t>
      </w:r>
    </w:p>
    <w:p w:rsidR="006E3194" w:rsidRDefault="006E3194" w:rsidP="007253CE">
      <w:pPr>
        <w:pStyle w:val="a9"/>
        <w:numPr>
          <w:ilvl w:val="0"/>
          <w:numId w:val="14"/>
        </w:numPr>
        <w:ind w:leftChars="0"/>
      </w:pPr>
      <w:r>
        <w:rPr>
          <w:rFonts w:hint="eastAsia"/>
        </w:rPr>
        <w:t>什麼是</w:t>
      </w:r>
      <w:r w:rsidR="003A3D6F">
        <w:rPr>
          <w:rFonts w:hint="eastAsia"/>
        </w:rPr>
        <w:t>c</w:t>
      </w:r>
      <w:r>
        <w:rPr>
          <w:rFonts w:hint="eastAsia"/>
        </w:rPr>
        <w:t xml:space="preserve">hemical vapor deposition? </w:t>
      </w:r>
      <w:r>
        <w:rPr>
          <w:rFonts w:hint="eastAsia"/>
        </w:rPr>
        <w:t>以及寫出三個用其製備薄膜的優點</w:t>
      </w:r>
    </w:p>
    <w:p w:rsidR="006E3194" w:rsidRDefault="006E3194" w:rsidP="007253CE">
      <w:pPr>
        <w:pStyle w:val="a9"/>
        <w:numPr>
          <w:ilvl w:val="0"/>
          <w:numId w:val="14"/>
        </w:numPr>
        <w:ind w:leftChars="0"/>
      </w:pPr>
      <w:r>
        <w:rPr>
          <w:rFonts w:hint="eastAsia"/>
        </w:rPr>
        <w:t>畫出一個</w:t>
      </w:r>
      <w:r>
        <w:rPr>
          <w:rFonts w:hint="eastAsia"/>
        </w:rPr>
        <w:t xml:space="preserve">typical CVD apparatus, </w:t>
      </w:r>
      <w:r>
        <w:rPr>
          <w:rFonts w:hint="eastAsia"/>
        </w:rPr>
        <w:t>並說明其分為哪三大部分</w:t>
      </w:r>
    </w:p>
    <w:p w:rsidR="00665E0E" w:rsidRDefault="006E3194" w:rsidP="00665E0E">
      <w:pPr>
        <w:pStyle w:val="a9"/>
        <w:numPr>
          <w:ilvl w:val="0"/>
          <w:numId w:val="14"/>
        </w:numPr>
        <w:ind w:leftChars="0"/>
      </w:pPr>
      <w:r>
        <w:rPr>
          <w:rFonts w:hint="eastAsia"/>
        </w:rPr>
        <w:t>畫出三種</w:t>
      </w:r>
      <w:r>
        <w:rPr>
          <w:rFonts w:hint="eastAsia"/>
        </w:rPr>
        <w:t xml:space="preserve">CVD </w:t>
      </w:r>
      <w:r>
        <w:rPr>
          <w:rFonts w:hint="eastAsia"/>
        </w:rPr>
        <w:t>反應器的圖</w:t>
      </w:r>
      <w:r w:rsidR="00665E0E">
        <w:rPr>
          <w:rFonts w:hint="eastAsia"/>
        </w:rPr>
        <w:t>以及寫出五個</w:t>
      </w:r>
      <w:r w:rsidR="00665E0E">
        <w:rPr>
          <w:rFonts w:hint="eastAsia"/>
        </w:rPr>
        <w:t>CVD precursor</w:t>
      </w:r>
      <w:r w:rsidR="00665E0E">
        <w:rPr>
          <w:rFonts w:hint="eastAsia"/>
        </w:rPr>
        <w:t>所希望其具備的優</w:t>
      </w:r>
      <w:r w:rsidR="00665E0E">
        <w:rPr>
          <w:rFonts w:hint="eastAsia"/>
        </w:rPr>
        <w:lastRenderedPageBreak/>
        <w:t>點</w:t>
      </w:r>
    </w:p>
    <w:p w:rsidR="006E3194" w:rsidRDefault="006E3194" w:rsidP="007253CE">
      <w:pPr>
        <w:pStyle w:val="a9"/>
        <w:numPr>
          <w:ilvl w:val="0"/>
          <w:numId w:val="14"/>
        </w:numPr>
        <w:ind w:leftChars="0"/>
      </w:pPr>
      <w:r>
        <w:rPr>
          <w:rFonts w:hint="eastAsia"/>
        </w:rPr>
        <w:t>使用</w:t>
      </w:r>
      <w:r>
        <w:rPr>
          <w:rFonts w:hint="eastAsia"/>
        </w:rPr>
        <w:t xml:space="preserve">triisobutylaluminum </w:t>
      </w:r>
      <w:r>
        <w:rPr>
          <w:rFonts w:hint="eastAsia"/>
        </w:rPr>
        <w:t>做為前驅物製備鋁薄膜時</w:t>
      </w:r>
      <w:r>
        <w:rPr>
          <w:rFonts w:hint="eastAsia"/>
        </w:rPr>
        <w:t xml:space="preserve">, </w:t>
      </w:r>
      <w:r>
        <w:rPr>
          <w:rFonts w:hint="eastAsia"/>
        </w:rPr>
        <w:t>在操作溫度</w:t>
      </w:r>
      <w:r>
        <w:rPr>
          <w:rFonts w:hint="eastAsia"/>
        </w:rPr>
        <w:t>175-300</w:t>
      </w:r>
      <w:r>
        <w:rPr>
          <w:rFonts w:hint="eastAsia"/>
        </w:rPr>
        <w:t>度和超過</w:t>
      </w:r>
      <w:r>
        <w:rPr>
          <w:rFonts w:hint="eastAsia"/>
        </w:rPr>
        <w:t>600</w:t>
      </w:r>
      <w:r>
        <w:rPr>
          <w:rFonts w:hint="eastAsia"/>
        </w:rPr>
        <w:t>度所長出的薄膜有何不同？</w:t>
      </w:r>
    </w:p>
    <w:p w:rsidR="006E3194" w:rsidRPr="006E3194" w:rsidRDefault="006E3194" w:rsidP="007253CE">
      <w:pPr>
        <w:pStyle w:val="a9"/>
        <w:numPr>
          <w:ilvl w:val="0"/>
          <w:numId w:val="14"/>
        </w:numPr>
        <w:ind w:leftChars="0"/>
      </w:pPr>
      <w:r w:rsidRPr="006E3194">
        <w:t xml:space="preserve">Reaction 1: TiCl4 + 2BCl3 +5H2 </w:t>
      </w:r>
      <w:r w:rsidRPr="006E3194">
        <w:rPr>
          <w:rFonts w:hint="eastAsia"/>
        </w:rPr>
        <w:sym w:font="Wingdings" w:char="F0E0"/>
      </w:r>
      <w:r w:rsidRPr="006E3194">
        <w:t xml:space="preserve"> TiB2 + 10 HCl</w:t>
      </w:r>
    </w:p>
    <w:p w:rsidR="006E3194" w:rsidRPr="006E3194" w:rsidRDefault="006E3194" w:rsidP="007253CE">
      <w:pPr>
        <w:ind w:firstLineChars="200" w:firstLine="480"/>
      </w:pPr>
      <w:r w:rsidRPr="006E3194">
        <w:t xml:space="preserve">Reaction 2: TiCl4 + B2H6 </w:t>
      </w:r>
      <w:r w:rsidRPr="006E3194">
        <w:rPr>
          <w:rFonts w:hint="eastAsia"/>
        </w:rPr>
        <w:sym w:font="Wingdings" w:char="F0E0"/>
      </w:r>
      <w:r w:rsidRPr="006E3194">
        <w:t xml:space="preserve"> TiB2 + H2 + 4HCl</w:t>
      </w:r>
    </w:p>
    <w:p w:rsidR="006E3194" w:rsidRPr="006E3194" w:rsidRDefault="006E3194" w:rsidP="006E3194">
      <w:r w:rsidRPr="006E3194">
        <w:t>Which reaction is more thermodynamically favorable?</w:t>
      </w:r>
    </w:p>
    <w:p w:rsidR="006E3194" w:rsidRPr="006E3194" w:rsidRDefault="006E3194">
      <w:r w:rsidRPr="006E3194">
        <w:rPr>
          <w:noProof/>
        </w:rPr>
        <w:drawing>
          <wp:inline distT="0" distB="0" distL="0" distR="0" wp14:anchorId="150EADA0" wp14:editId="6F279DAD">
            <wp:extent cx="2158016" cy="2010669"/>
            <wp:effectExtent l="0" t="0" r="0" b="8890"/>
            <wp:docPr id="21511" name="Picture 13" descr="未命名 -16"/>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1511" name="Picture 13" descr="未命名 -16"/>
                    <pic:cNvPicPr>
                      <a:picLocks noGrp="1"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57642" cy="2010321"/>
                    </a:xfrm>
                    <a:prstGeom prst="rect">
                      <a:avLst/>
                    </a:prstGeom>
                    <a:noFill/>
                    <a:ln>
                      <a:noFill/>
                    </a:ln>
                    <a:effectLst/>
                    <a:extLst/>
                  </pic:spPr>
                </pic:pic>
              </a:graphicData>
            </a:graphic>
          </wp:inline>
        </w:drawing>
      </w:r>
    </w:p>
    <w:p w:rsidR="006E3194" w:rsidRDefault="006E3194" w:rsidP="0045209A">
      <w:pPr>
        <w:pStyle w:val="a9"/>
        <w:numPr>
          <w:ilvl w:val="0"/>
          <w:numId w:val="15"/>
        </w:numPr>
        <w:ind w:leftChars="0"/>
      </w:pPr>
    </w:p>
    <w:p w:rsidR="006E3194" w:rsidRDefault="006E3194" w:rsidP="0045209A">
      <w:pPr>
        <w:ind w:firstLineChars="150" w:firstLine="360"/>
      </w:pPr>
      <w:r>
        <w:rPr>
          <w:rFonts w:hint="eastAsia"/>
        </w:rPr>
        <w:t xml:space="preserve"> </w:t>
      </w:r>
      <w:r w:rsidRPr="006E3194">
        <w:rPr>
          <w:noProof/>
        </w:rPr>
        <w:drawing>
          <wp:inline distT="0" distB="0" distL="0" distR="0" wp14:anchorId="7CB18A9E" wp14:editId="421FD7FE">
            <wp:extent cx="2717940" cy="2368954"/>
            <wp:effectExtent l="0" t="0" r="6350" b="0"/>
            <wp:docPr id="26628" name="Picture 10" descr="未命名 -17"/>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6628" name="Picture 10" descr="未命名 -17"/>
                    <pic:cNvPicPr>
                      <a:picLocks noGrp="1"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24489" cy="2374662"/>
                    </a:xfrm>
                    <a:prstGeom prst="rect">
                      <a:avLst/>
                    </a:prstGeom>
                    <a:noFill/>
                    <a:ln>
                      <a:noFill/>
                    </a:ln>
                    <a:effectLst/>
                    <a:extLst/>
                  </pic:spPr>
                </pic:pic>
              </a:graphicData>
            </a:graphic>
          </wp:inline>
        </w:drawing>
      </w:r>
    </w:p>
    <w:p w:rsidR="006E3194" w:rsidRDefault="003A3D6F">
      <w:r>
        <w:rPr>
          <w:rFonts w:hint="eastAsia"/>
        </w:rPr>
        <w:t>說明上圖中</w:t>
      </w:r>
      <w:r>
        <w:rPr>
          <w:rFonts w:hint="eastAsia"/>
        </w:rPr>
        <w:t xml:space="preserve"> </w:t>
      </w:r>
      <w:r w:rsidR="006E3194">
        <w:rPr>
          <w:rFonts w:hint="eastAsia"/>
        </w:rPr>
        <w:t>(a)</w:t>
      </w:r>
      <w:r w:rsidR="006E3194">
        <w:rPr>
          <w:rFonts w:hint="eastAsia"/>
        </w:rPr>
        <w:t>的</w:t>
      </w:r>
      <w:r w:rsidR="006E3194">
        <w:rPr>
          <w:rFonts w:hint="eastAsia"/>
        </w:rPr>
        <w:t>rate limiting step</w:t>
      </w:r>
      <w:r>
        <w:rPr>
          <w:rFonts w:hint="eastAsia"/>
        </w:rPr>
        <w:t>為</w:t>
      </w:r>
      <w:r>
        <w:rPr>
          <w:rFonts w:hint="eastAsia"/>
        </w:rPr>
        <w:t>?</w:t>
      </w:r>
      <w:r w:rsidR="006E3194">
        <w:rPr>
          <w:rFonts w:hint="eastAsia"/>
        </w:rPr>
        <w:t xml:space="preserve"> (b) </w:t>
      </w:r>
      <w:r w:rsidR="006E3194">
        <w:rPr>
          <w:rFonts w:hint="eastAsia"/>
        </w:rPr>
        <w:t>的</w:t>
      </w:r>
      <w:r w:rsidR="006E3194">
        <w:rPr>
          <w:rFonts w:hint="eastAsia"/>
        </w:rPr>
        <w:t>rate limiting step</w:t>
      </w:r>
      <w:r>
        <w:rPr>
          <w:rFonts w:hint="eastAsia"/>
        </w:rPr>
        <w:t xml:space="preserve"> </w:t>
      </w:r>
      <w:r>
        <w:rPr>
          <w:rFonts w:hint="eastAsia"/>
        </w:rPr>
        <w:t>為</w:t>
      </w:r>
      <w:r w:rsidR="006E3194">
        <w:rPr>
          <w:rFonts w:hint="eastAsia"/>
        </w:rPr>
        <w:t>?</w:t>
      </w:r>
    </w:p>
    <w:p w:rsidR="006E3194" w:rsidRDefault="006E3194" w:rsidP="0045209A">
      <w:pPr>
        <w:pStyle w:val="a9"/>
        <w:numPr>
          <w:ilvl w:val="0"/>
          <w:numId w:val="17"/>
        </w:numPr>
        <w:ind w:leftChars="0"/>
      </w:pPr>
    </w:p>
    <w:p w:rsidR="006E3194" w:rsidRDefault="006E3194">
      <w:r w:rsidRPr="006E3194">
        <w:rPr>
          <w:noProof/>
        </w:rPr>
        <w:drawing>
          <wp:inline distT="0" distB="0" distL="0" distR="0" wp14:anchorId="3E57BD65" wp14:editId="47099CC4">
            <wp:extent cx="2557515" cy="1813644"/>
            <wp:effectExtent l="0" t="0" r="0" b="0"/>
            <wp:docPr id="27652" name="Picture 12" descr="未命名 -18"/>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7652" name="Picture 12" descr="未命名 -18"/>
                    <pic:cNvPicPr>
                      <a:picLocks noGrp="1"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61846" cy="1816715"/>
                    </a:xfrm>
                    <a:prstGeom prst="rect">
                      <a:avLst/>
                    </a:prstGeom>
                    <a:noFill/>
                    <a:ln>
                      <a:noFill/>
                    </a:ln>
                    <a:effectLst/>
                    <a:extLst/>
                  </pic:spPr>
                </pic:pic>
              </a:graphicData>
            </a:graphic>
          </wp:inline>
        </w:drawing>
      </w:r>
    </w:p>
    <w:p w:rsidR="006E3194" w:rsidRDefault="003A3D6F">
      <w:r>
        <w:rPr>
          <w:rFonts w:hint="eastAsia"/>
        </w:rPr>
        <w:t>說明上圖中</w:t>
      </w:r>
    </w:p>
    <w:p w:rsidR="006E3194" w:rsidRDefault="006E3194" w:rsidP="003A3D6F">
      <w:pPr>
        <w:pStyle w:val="a9"/>
        <w:numPr>
          <w:ilvl w:val="0"/>
          <w:numId w:val="19"/>
        </w:numPr>
        <w:ind w:leftChars="0"/>
      </w:pPr>
      <w:r>
        <w:rPr>
          <w:rFonts w:hint="eastAsia"/>
        </w:rPr>
        <w:lastRenderedPageBreak/>
        <w:t>Area A</w:t>
      </w:r>
      <w:r>
        <w:rPr>
          <w:rFonts w:hint="eastAsia"/>
        </w:rPr>
        <w:t>的</w:t>
      </w:r>
      <w:r>
        <w:rPr>
          <w:rFonts w:hint="eastAsia"/>
        </w:rPr>
        <w:t xml:space="preserve">rate limiting step </w:t>
      </w:r>
      <w:r w:rsidR="003A3D6F">
        <w:rPr>
          <w:rFonts w:hint="eastAsia"/>
        </w:rPr>
        <w:t>為</w:t>
      </w:r>
      <w:r w:rsidR="003A3D6F">
        <w:rPr>
          <w:rFonts w:hint="eastAsia"/>
        </w:rPr>
        <w:t>? (b) a</w:t>
      </w:r>
      <w:r>
        <w:rPr>
          <w:rFonts w:hint="eastAsia"/>
        </w:rPr>
        <w:t xml:space="preserve">rea B </w:t>
      </w:r>
      <w:r>
        <w:rPr>
          <w:rFonts w:hint="eastAsia"/>
        </w:rPr>
        <w:t>的</w:t>
      </w:r>
      <w:r>
        <w:rPr>
          <w:rFonts w:hint="eastAsia"/>
        </w:rPr>
        <w:t>rate limiting step</w:t>
      </w:r>
      <w:r w:rsidR="003A3D6F">
        <w:rPr>
          <w:rFonts w:hint="eastAsia"/>
        </w:rPr>
        <w:t>為</w:t>
      </w:r>
      <w:r w:rsidR="003A3D6F">
        <w:rPr>
          <w:rFonts w:hint="eastAsia"/>
        </w:rPr>
        <w:t>?</w:t>
      </w:r>
    </w:p>
    <w:p w:rsidR="006E3194" w:rsidRDefault="00F1273A" w:rsidP="0045209A">
      <w:pPr>
        <w:pStyle w:val="a9"/>
        <w:numPr>
          <w:ilvl w:val="0"/>
          <w:numId w:val="17"/>
        </w:numPr>
        <w:ind w:leftChars="0"/>
      </w:pPr>
      <w:r>
        <w:rPr>
          <w:rFonts w:hint="eastAsia"/>
        </w:rPr>
        <w:t>畫出並寫出</w:t>
      </w:r>
      <w:r w:rsidR="000670A9">
        <w:rPr>
          <w:rFonts w:hint="eastAsia"/>
        </w:rPr>
        <w:t>成</w:t>
      </w:r>
      <w:r>
        <w:rPr>
          <w:rFonts w:hint="eastAsia"/>
        </w:rPr>
        <w:t>長薄膜時三種常見的</w:t>
      </w:r>
      <w:r>
        <w:rPr>
          <w:rFonts w:hint="eastAsia"/>
        </w:rPr>
        <w:t>nucleation and growth mode</w:t>
      </w:r>
    </w:p>
    <w:p w:rsidR="00F1273A" w:rsidRPr="00414201" w:rsidRDefault="00F1273A" w:rsidP="00EF526B">
      <w:pPr>
        <w:pStyle w:val="a9"/>
        <w:numPr>
          <w:ilvl w:val="0"/>
          <w:numId w:val="17"/>
        </w:numPr>
        <w:ind w:leftChars="0"/>
      </w:pPr>
      <w:r>
        <w:rPr>
          <w:rFonts w:hint="eastAsia"/>
        </w:rPr>
        <w:t>畫出</w:t>
      </w:r>
      <w:r>
        <w:rPr>
          <w:rFonts w:hint="eastAsia"/>
        </w:rPr>
        <w:t xml:space="preserve">exhaust system </w:t>
      </w:r>
      <w:r w:rsidR="007B6050">
        <w:rPr>
          <w:rFonts w:hint="eastAsia"/>
        </w:rPr>
        <w:t>將反應後的氣題排出至大氣的流程圖</w:t>
      </w:r>
    </w:p>
    <w:sectPr w:rsidR="00F1273A" w:rsidRPr="0041420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45C" w:rsidRDefault="0019045C" w:rsidP="008F468F">
      <w:r>
        <w:separator/>
      </w:r>
    </w:p>
  </w:endnote>
  <w:endnote w:type="continuationSeparator" w:id="0">
    <w:p w:rsidR="0019045C" w:rsidRDefault="0019045C" w:rsidP="008F4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45C" w:rsidRDefault="0019045C" w:rsidP="008F468F">
      <w:r>
        <w:separator/>
      </w:r>
    </w:p>
  </w:footnote>
  <w:footnote w:type="continuationSeparator" w:id="0">
    <w:p w:rsidR="0019045C" w:rsidRDefault="0019045C" w:rsidP="008F46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577EC"/>
    <w:multiLevelType w:val="hybridMultilevel"/>
    <w:tmpl w:val="66B46E6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1896611F"/>
    <w:multiLevelType w:val="hybridMultilevel"/>
    <w:tmpl w:val="70C25136"/>
    <w:lvl w:ilvl="0" w:tplc="800CAC8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C1623BE"/>
    <w:multiLevelType w:val="hybridMultilevel"/>
    <w:tmpl w:val="0652F58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27580FA4"/>
    <w:multiLevelType w:val="hybridMultilevel"/>
    <w:tmpl w:val="1BC25CAE"/>
    <w:lvl w:ilvl="0" w:tplc="23E44EA8">
      <w:start w:val="1"/>
      <w:numFmt w:val="bullet"/>
      <w:lvlText w:val="•"/>
      <w:lvlJc w:val="left"/>
      <w:pPr>
        <w:tabs>
          <w:tab w:val="num" w:pos="720"/>
        </w:tabs>
        <w:ind w:left="720" w:hanging="360"/>
      </w:pPr>
      <w:rPr>
        <w:rFonts w:ascii="Arial" w:hAnsi="Arial" w:hint="default"/>
      </w:rPr>
    </w:lvl>
    <w:lvl w:ilvl="1" w:tplc="F09E87E8" w:tentative="1">
      <w:start w:val="1"/>
      <w:numFmt w:val="bullet"/>
      <w:lvlText w:val="•"/>
      <w:lvlJc w:val="left"/>
      <w:pPr>
        <w:tabs>
          <w:tab w:val="num" w:pos="1440"/>
        </w:tabs>
        <w:ind w:left="1440" w:hanging="360"/>
      </w:pPr>
      <w:rPr>
        <w:rFonts w:ascii="Arial" w:hAnsi="Arial" w:hint="default"/>
      </w:rPr>
    </w:lvl>
    <w:lvl w:ilvl="2" w:tplc="6CFC585A" w:tentative="1">
      <w:start w:val="1"/>
      <w:numFmt w:val="bullet"/>
      <w:lvlText w:val="•"/>
      <w:lvlJc w:val="left"/>
      <w:pPr>
        <w:tabs>
          <w:tab w:val="num" w:pos="2160"/>
        </w:tabs>
        <w:ind w:left="2160" w:hanging="360"/>
      </w:pPr>
      <w:rPr>
        <w:rFonts w:ascii="Arial" w:hAnsi="Arial" w:hint="default"/>
      </w:rPr>
    </w:lvl>
    <w:lvl w:ilvl="3" w:tplc="CA1C49CA" w:tentative="1">
      <w:start w:val="1"/>
      <w:numFmt w:val="bullet"/>
      <w:lvlText w:val="•"/>
      <w:lvlJc w:val="left"/>
      <w:pPr>
        <w:tabs>
          <w:tab w:val="num" w:pos="2880"/>
        </w:tabs>
        <w:ind w:left="2880" w:hanging="360"/>
      </w:pPr>
      <w:rPr>
        <w:rFonts w:ascii="Arial" w:hAnsi="Arial" w:hint="default"/>
      </w:rPr>
    </w:lvl>
    <w:lvl w:ilvl="4" w:tplc="369207A8" w:tentative="1">
      <w:start w:val="1"/>
      <w:numFmt w:val="bullet"/>
      <w:lvlText w:val="•"/>
      <w:lvlJc w:val="left"/>
      <w:pPr>
        <w:tabs>
          <w:tab w:val="num" w:pos="3600"/>
        </w:tabs>
        <w:ind w:left="3600" w:hanging="360"/>
      </w:pPr>
      <w:rPr>
        <w:rFonts w:ascii="Arial" w:hAnsi="Arial" w:hint="default"/>
      </w:rPr>
    </w:lvl>
    <w:lvl w:ilvl="5" w:tplc="FCC829AA" w:tentative="1">
      <w:start w:val="1"/>
      <w:numFmt w:val="bullet"/>
      <w:lvlText w:val="•"/>
      <w:lvlJc w:val="left"/>
      <w:pPr>
        <w:tabs>
          <w:tab w:val="num" w:pos="4320"/>
        </w:tabs>
        <w:ind w:left="4320" w:hanging="360"/>
      </w:pPr>
      <w:rPr>
        <w:rFonts w:ascii="Arial" w:hAnsi="Arial" w:hint="default"/>
      </w:rPr>
    </w:lvl>
    <w:lvl w:ilvl="6" w:tplc="EB4A10CA" w:tentative="1">
      <w:start w:val="1"/>
      <w:numFmt w:val="bullet"/>
      <w:lvlText w:val="•"/>
      <w:lvlJc w:val="left"/>
      <w:pPr>
        <w:tabs>
          <w:tab w:val="num" w:pos="5040"/>
        </w:tabs>
        <w:ind w:left="5040" w:hanging="360"/>
      </w:pPr>
      <w:rPr>
        <w:rFonts w:ascii="Arial" w:hAnsi="Arial" w:hint="default"/>
      </w:rPr>
    </w:lvl>
    <w:lvl w:ilvl="7" w:tplc="7E0AA880" w:tentative="1">
      <w:start w:val="1"/>
      <w:numFmt w:val="bullet"/>
      <w:lvlText w:val="•"/>
      <w:lvlJc w:val="left"/>
      <w:pPr>
        <w:tabs>
          <w:tab w:val="num" w:pos="5760"/>
        </w:tabs>
        <w:ind w:left="5760" w:hanging="360"/>
      </w:pPr>
      <w:rPr>
        <w:rFonts w:ascii="Arial" w:hAnsi="Arial" w:hint="default"/>
      </w:rPr>
    </w:lvl>
    <w:lvl w:ilvl="8" w:tplc="C7E430BA" w:tentative="1">
      <w:start w:val="1"/>
      <w:numFmt w:val="bullet"/>
      <w:lvlText w:val="•"/>
      <w:lvlJc w:val="left"/>
      <w:pPr>
        <w:tabs>
          <w:tab w:val="num" w:pos="6480"/>
        </w:tabs>
        <w:ind w:left="6480" w:hanging="360"/>
      </w:pPr>
      <w:rPr>
        <w:rFonts w:ascii="Arial" w:hAnsi="Arial" w:hint="default"/>
      </w:rPr>
    </w:lvl>
  </w:abstractNum>
  <w:abstractNum w:abstractNumId="4">
    <w:nsid w:val="2C044AFF"/>
    <w:multiLevelType w:val="hybridMultilevel"/>
    <w:tmpl w:val="D30C1BCC"/>
    <w:lvl w:ilvl="0" w:tplc="E3CA74CC">
      <w:start w:val="1"/>
      <w:numFmt w:val="bullet"/>
      <w:lvlText w:val="•"/>
      <w:lvlJc w:val="left"/>
      <w:pPr>
        <w:tabs>
          <w:tab w:val="num" w:pos="720"/>
        </w:tabs>
        <w:ind w:left="720" w:hanging="360"/>
      </w:pPr>
      <w:rPr>
        <w:rFonts w:ascii="Arial" w:hAnsi="Arial" w:hint="default"/>
      </w:rPr>
    </w:lvl>
    <w:lvl w:ilvl="1" w:tplc="2D70A7DE" w:tentative="1">
      <w:start w:val="1"/>
      <w:numFmt w:val="bullet"/>
      <w:lvlText w:val="•"/>
      <w:lvlJc w:val="left"/>
      <w:pPr>
        <w:tabs>
          <w:tab w:val="num" w:pos="1440"/>
        </w:tabs>
        <w:ind w:left="1440" w:hanging="360"/>
      </w:pPr>
      <w:rPr>
        <w:rFonts w:ascii="Arial" w:hAnsi="Arial" w:hint="default"/>
      </w:rPr>
    </w:lvl>
    <w:lvl w:ilvl="2" w:tplc="97040984" w:tentative="1">
      <w:start w:val="1"/>
      <w:numFmt w:val="bullet"/>
      <w:lvlText w:val="•"/>
      <w:lvlJc w:val="left"/>
      <w:pPr>
        <w:tabs>
          <w:tab w:val="num" w:pos="2160"/>
        </w:tabs>
        <w:ind w:left="2160" w:hanging="360"/>
      </w:pPr>
      <w:rPr>
        <w:rFonts w:ascii="Arial" w:hAnsi="Arial" w:hint="default"/>
      </w:rPr>
    </w:lvl>
    <w:lvl w:ilvl="3" w:tplc="7C52E9FA" w:tentative="1">
      <w:start w:val="1"/>
      <w:numFmt w:val="bullet"/>
      <w:lvlText w:val="•"/>
      <w:lvlJc w:val="left"/>
      <w:pPr>
        <w:tabs>
          <w:tab w:val="num" w:pos="2880"/>
        </w:tabs>
        <w:ind w:left="2880" w:hanging="360"/>
      </w:pPr>
      <w:rPr>
        <w:rFonts w:ascii="Arial" w:hAnsi="Arial" w:hint="default"/>
      </w:rPr>
    </w:lvl>
    <w:lvl w:ilvl="4" w:tplc="C134704C" w:tentative="1">
      <w:start w:val="1"/>
      <w:numFmt w:val="bullet"/>
      <w:lvlText w:val="•"/>
      <w:lvlJc w:val="left"/>
      <w:pPr>
        <w:tabs>
          <w:tab w:val="num" w:pos="3600"/>
        </w:tabs>
        <w:ind w:left="3600" w:hanging="360"/>
      </w:pPr>
      <w:rPr>
        <w:rFonts w:ascii="Arial" w:hAnsi="Arial" w:hint="default"/>
      </w:rPr>
    </w:lvl>
    <w:lvl w:ilvl="5" w:tplc="9162FD52" w:tentative="1">
      <w:start w:val="1"/>
      <w:numFmt w:val="bullet"/>
      <w:lvlText w:val="•"/>
      <w:lvlJc w:val="left"/>
      <w:pPr>
        <w:tabs>
          <w:tab w:val="num" w:pos="4320"/>
        </w:tabs>
        <w:ind w:left="4320" w:hanging="360"/>
      </w:pPr>
      <w:rPr>
        <w:rFonts w:ascii="Arial" w:hAnsi="Arial" w:hint="default"/>
      </w:rPr>
    </w:lvl>
    <w:lvl w:ilvl="6" w:tplc="CD42EEE4" w:tentative="1">
      <w:start w:val="1"/>
      <w:numFmt w:val="bullet"/>
      <w:lvlText w:val="•"/>
      <w:lvlJc w:val="left"/>
      <w:pPr>
        <w:tabs>
          <w:tab w:val="num" w:pos="5040"/>
        </w:tabs>
        <w:ind w:left="5040" w:hanging="360"/>
      </w:pPr>
      <w:rPr>
        <w:rFonts w:ascii="Arial" w:hAnsi="Arial" w:hint="default"/>
      </w:rPr>
    </w:lvl>
    <w:lvl w:ilvl="7" w:tplc="61E031C2" w:tentative="1">
      <w:start w:val="1"/>
      <w:numFmt w:val="bullet"/>
      <w:lvlText w:val="•"/>
      <w:lvlJc w:val="left"/>
      <w:pPr>
        <w:tabs>
          <w:tab w:val="num" w:pos="5760"/>
        </w:tabs>
        <w:ind w:left="5760" w:hanging="360"/>
      </w:pPr>
      <w:rPr>
        <w:rFonts w:ascii="Arial" w:hAnsi="Arial" w:hint="default"/>
      </w:rPr>
    </w:lvl>
    <w:lvl w:ilvl="8" w:tplc="33BC14CA" w:tentative="1">
      <w:start w:val="1"/>
      <w:numFmt w:val="bullet"/>
      <w:lvlText w:val="•"/>
      <w:lvlJc w:val="left"/>
      <w:pPr>
        <w:tabs>
          <w:tab w:val="num" w:pos="6480"/>
        </w:tabs>
        <w:ind w:left="6480" w:hanging="360"/>
      </w:pPr>
      <w:rPr>
        <w:rFonts w:ascii="Arial" w:hAnsi="Arial" w:hint="default"/>
      </w:rPr>
    </w:lvl>
  </w:abstractNum>
  <w:abstractNum w:abstractNumId="5">
    <w:nsid w:val="2C1F6D8C"/>
    <w:multiLevelType w:val="hybridMultilevel"/>
    <w:tmpl w:val="A4585AE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2DB3631B"/>
    <w:multiLevelType w:val="hybridMultilevel"/>
    <w:tmpl w:val="2C1ED6A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2EA120B0"/>
    <w:multiLevelType w:val="hybridMultilevel"/>
    <w:tmpl w:val="E088700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39E5357B"/>
    <w:multiLevelType w:val="hybridMultilevel"/>
    <w:tmpl w:val="E6B0AC82"/>
    <w:lvl w:ilvl="0" w:tplc="A7BA2450">
      <w:start w:val="1"/>
      <w:numFmt w:val="bullet"/>
      <w:lvlText w:val="•"/>
      <w:lvlJc w:val="left"/>
      <w:pPr>
        <w:tabs>
          <w:tab w:val="num" w:pos="720"/>
        </w:tabs>
        <w:ind w:left="720" w:hanging="360"/>
      </w:pPr>
      <w:rPr>
        <w:rFonts w:ascii="Arial" w:hAnsi="Arial" w:hint="default"/>
      </w:rPr>
    </w:lvl>
    <w:lvl w:ilvl="1" w:tplc="56B830A6" w:tentative="1">
      <w:start w:val="1"/>
      <w:numFmt w:val="bullet"/>
      <w:lvlText w:val="•"/>
      <w:lvlJc w:val="left"/>
      <w:pPr>
        <w:tabs>
          <w:tab w:val="num" w:pos="1440"/>
        </w:tabs>
        <w:ind w:left="1440" w:hanging="360"/>
      </w:pPr>
      <w:rPr>
        <w:rFonts w:ascii="Arial" w:hAnsi="Arial" w:hint="default"/>
      </w:rPr>
    </w:lvl>
    <w:lvl w:ilvl="2" w:tplc="D0AA8912" w:tentative="1">
      <w:start w:val="1"/>
      <w:numFmt w:val="bullet"/>
      <w:lvlText w:val="•"/>
      <w:lvlJc w:val="left"/>
      <w:pPr>
        <w:tabs>
          <w:tab w:val="num" w:pos="2160"/>
        </w:tabs>
        <w:ind w:left="2160" w:hanging="360"/>
      </w:pPr>
      <w:rPr>
        <w:rFonts w:ascii="Arial" w:hAnsi="Arial" w:hint="default"/>
      </w:rPr>
    </w:lvl>
    <w:lvl w:ilvl="3" w:tplc="F12CEE1C" w:tentative="1">
      <w:start w:val="1"/>
      <w:numFmt w:val="bullet"/>
      <w:lvlText w:val="•"/>
      <w:lvlJc w:val="left"/>
      <w:pPr>
        <w:tabs>
          <w:tab w:val="num" w:pos="2880"/>
        </w:tabs>
        <w:ind w:left="2880" w:hanging="360"/>
      </w:pPr>
      <w:rPr>
        <w:rFonts w:ascii="Arial" w:hAnsi="Arial" w:hint="default"/>
      </w:rPr>
    </w:lvl>
    <w:lvl w:ilvl="4" w:tplc="2EF86FB2" w:tentative="1">
      <w:start w:val="1"/>
      <w:numFmt w:val="bullet"/>
      <w:lvlText w:val="•"/>
      <w:lvlJc w:val="left"/>
      <w:pPr>
        <w:tabs>
          <w:tab w:val="num" w:pos="3600"/>
        </w:tabs>
        <w:ind w:left="3600" w:hanging="360"/>
      </w:pPr>
      <w:rPr>
        <w:rFonts w:ascii="Arial" w:hAnsi="Arial" w:hint="default"/>
      </w:rPr>
    </w:lvl>
    <w:lvl w:ilvl="5" w:tplc="72B038CE" w:tentative="1">
      <w:start w:val="1"/>
      <w:numFmt w:val="bullet"/>
      <w:lvlText w:val="•"/>
      <w:lvlJc w:val="left"/>
      <w:pPr>
        <w:tabs>
          <w:tab w:val="num" w:pos="4320"/>
        </w:tabs>
        <w:ind w:left="4320" w:hanging="360"/>
      </w:pPr>
      <w:rPr>
        <w:rFonts w:ascii="Arial" w:hAnsi="Arial" w:hint="default"/>
      </w:rPr>
    </w:lvl>
    <w:lvl w:ilvl="6" w:tplc="C51C3672" w:tentative="1">
      <w:start w:val="1"/>
      <w:numFmt w:val="bullet"/>
      <w:lvlText w:val="•"/>
      <w:lvlJc w:val="left"/>
      <w:pPr>
        <w:tabs>
          <w:tab w:val="num" w:pos="5040"/>
        </w:tabs>
        <w:ind w:left="5040" w:hanging="360"/>
      </w:pPr>
      <w:rPr>
        <w:rFonts w:ascii="Arial" w:hAnsi="Arial" w:hint="default"/>
      </w:rPr>
    </w:lvl>
    <w:lvl w:ilvl="7" w:tplc="12127EB2" w:tentative="1">
      <w:start w:val="1"/>
      <w:numFmt w:val="bullet"/>
      <w:lvlText w:val="•"/>
      <w:lvlJc w:val="left"/>
      <w:pPr>
        <w:tabs>
          <w:tab w:val="num" w:pos="5760"/>
        </w:tabs>
        <w:ind w:left="5760" w:hanging="360"/>
      </w:pPr>
      <w:rPr>
        <w:rFonts w:ascii="Arial" w:hAnsi="Arial" w:hint="default"/>
      </w:rPr>
    </w:lvl>
    <w:lvl w:ilvl="8" w:tplc="0E68244A" w:tentative="1">
      <w:start w:val="1"/>
      <w:numFmt w:val="bullet"/>
      <w:lvlText w:val="•"/>
      <w:lvlJc w:val="left"/>
      <w:pPr>
        <w:tabs>
          <w:tab w:val="num" w:pos="6480"/>
        </w:tabs>
        <w:ind w:left="6480" w:hanging="360"/>
      </w:pPr>
      <w:rPr>
        <w:rFonts w:ascii="Arial" w:hAnsi="Arial" w:hint="default"/>
      </w:rPr>
    </w:lvl>
  </w:abstractNum>
  <w:abstractNum w:abstractNumId="9">
    <w:nsid w:val="3A50454D"/>
    <w:multiLevelType w:val="hybridMultilevel"/>
    <w:tmpl w:val="C5221D5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nsid w:val="43106F93"/>
    <w:multiLevelType w:val="hybridMultilevel"/>
    <w:tmpl w:val="E8A8FBC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47A246C4"/>
    <w:multiLevelType w:val="hybridMultilevel"/>
    <w:tmpl w:val="FE8C07B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nsid w:val="48A92DC2"/>
    <w:multiLevelType w:val="hybridMultilevel"/>
    <w:tmpl w:val="98A6844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nsid w:val="4A7D6BA6"/>
    <w:multiLevelType w:val="hybridMultilevel"/>
    <w:tmpl w:val="E3803DA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nsid w:val="4A8C2ED4"/>
    <w:multiLevelType w:val="hybridMultilevel"/>
    <w:tmpl w:val="C78CDD5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nsid w:val="51F15108"/>
    <w:multiLevelType w:val="hybridMultilevel"/>
    <w:tmpl w:val="60809094"/>
    <w:lvl w:ilvl="0" w:tplc="FF5040E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540C0630"/>
    <w:multiLevelType w:val="hybridMultilevel"/>
    <w:tmpl w:val="9A4833D2"/>
    <w:lvl w:ilvl="0" w:tplc="E3F48C72">
      <w:start w:val="1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6FF363D"/>
    <w:multiLevelType w:val="hybridMultilevel"/>
    <w:tmpl w:val="4C583374"/>
    <w:lvl w:ilvl="0" w:tplc="56B83D98">
      <w:start w:val="1"/>
      <w:numFmt w:val="bullet"/>
      <w:lvlText w:val="•"/>
      <w:lvlJc w:val="left"/>
      <w:pPr>
        <w:tabs>
          <w:tab w:val="num" w:pos="720"/>
        </w:tabs>
        <w:ind w:left="720" w:hanging="360"/>
      </w:pPr>
      <w:rPr>
        <w:rFonts w:ascii="Arial" w:hAnsi="Arial" w:hint="default"/>
      </w:rPr>
    </w:lvl>
    <w:lvl w:ilvl="1" w:tplc="7F682A12" w:tentative="1">
      <w:start w:val="1"/>
      <w:numFmt w:val="bullet"/>
      <w:lvlText w:val="•"/>
      <w:lvlJc w:val="left"/>
      <w:pPr>
        <w:tabs>
          <w:tab w:val="num" w:pos="1440"/>
        </w:tabs>
        <w:ind w:left="1440" w:hanging="360"/>
      </w:pPr>
      <w:rPr>
        <w:rFonts w:ascii="Arial" w:hAnsi="Arial" w:hint="default"/>
      </w:rPr>
    </w:lvl>
    <w:lvl w:ilvl="2" w:tplc="6E48525E" w:tentative="1">
      <w:start w:val="1"/>
      <w:numFmt w:val="bullet"/>
      <w:lvlText w:val="•"/>
      <w:lvlJc w:val="left"/>
      <w:pPr>
        <w:tabs>
          <w:tab w:val="num" w:pos="2160"/>
        </w:tabs>
        <w:ind w:left="2160" w:hanging="360"/>
      </w:pPr>
      <w:rPr>
        <w:rFonts w:ascii="Arial" w:hAnsi="Arial" w:hint="default"/>
      </w:rPr>
    </w:lvl>
    <w:lvl w:ilvl="3" w:tplc="4FA85650" w:tentative="1">
      <w:start w:val="1"/>
      <w:numFmt w:val="bullet"/>
      <w:lvlText w:val="•"/>
      <w:lvlJc w:val="left"/>
      <w:pPr>
        <w:tabs>
          <w:tab w:val="num" w:pos="2880"/>
        </w:tabs>
        <w:ind w:left="2880" w:hanging="360"/>
      </w:pPr>
      <w:rPr>
        <w:rFonts w:ascii="Arial" w:hAnsi="Arial" w:hint="default"/>
      </w:rPr>
    </w:lvl>
    <w:lvl w:ilvl="4" w:tplc="CBB8E9B0" w:tentative="1">
      <w:start w:val="1"/>
      <w:numFmt w:val="bullet"/>
      <w:lvlText w:val="•"/>
      <w:lvlJc w:val="left"/>
      <w:pPr>
        <w:tabs>
          <w:tab w:val="num" w:pos="3600"/>
        </w:tabs>
        <w:ind w:left="3600" w:hanging="360"/>
      </w:pPr>
      <w:rPr>
        <w:rFonts w:ascii="Arial" w:hAnsi="Arial" w:hint="default"/>
      </w:rPr>
    </w:lvl>
    <w:lvl w:ilvl="5" w:tplc="C362127E" w:tentative="1">
      <w:start w:val="1"/>
      <w:numFmt w:val="bullet"/>
      <w:lvlText w:val="•"/>
      <w:lvlJc w:val="left"/>
      <w:pPr>
        <w:tabs>
          <w:tab w:val="num" w:pos="4320"/>
        </w:tabs>
        <w:ind w:left="4320" w:hanging="360"/>
      </w:pPr>
      <w:rPr>
        <w:rFonts w:ascii="Arial" w:hAnsi="Arial" w:hint="default"/>
      </w:rPr>
    </w:lvl>
    <w:lvl w:ilvl="6" w:tplc="DA823E2E" w:tentative="1">
      <w:start w:val="1"/>
      <w:numFmt w:val="bullet"/>
      <w:lvlText w:val="•"/>
      <w:lvlJc w:val="left"/>
      <w:pPr>
        <w:tabs>
          <w:tab w:val="num" w:pos="5040"/>
        </w:tabs>
        <w:ind w:left="5040" w:hanging="360"/>
      </w:pPr>
      <w:rPr>
        <w:rFonts w:ascii="Arial" w:hAnsi="Arial" w:hint="default"/>
      </w:rPr>
    </w:lvl>
    <w:lvl w:ilvl="7" w:tplc="C3A4EBDC" w:tentative="1">
      <w:start w:val="1"/>
      <w:numFmt w:val="bullet"/>
      <w:lvlText w:val="•"/>
      <w:lvlJc w:val="left"/>
      <w:pPr>
        <w:tabs>
          <w:tab w:val="num" w:pos="5760"/>
        </w:tabs>
        <w:ind w:left="5760" w:hanging="360"/>
      </w:pPr>
      <w:rPr>
        <w:rFonts w:ascii="Arial" w:hAnsi="Arial" w:hint="default"/>
      </w:rPr>
    </w:lvl>
    <w:lvl w:ilvl="8" w:tplc="0E40FC80" w:tentative="1">
      <w:start w:val="1"/>
      <w:numFmt w:val="bullet"/>
      <w:lvlText w:val="•"/>
      <w:lvlJc w:val="left"/>
      <w:pPr>
        <w:tabs>
          <w:tab w:val="num" w:pos="6480"/>
        </w:tabs>
        <w:ind w:left="6480" w:hanging="360"/>
      </w:pPr>
      <w:rPr>
        <w:rFonts w:ascii="Arial" w:hAnsi="Arial" w:hint="default"/>
      </w:rPr>
    </w:lvl>
  </w:abstractNum>
  <w:abstractNum w:abstractNumId="18">
    <w:nsid w:val="72903FF7"/>
    <w:multiLevelType w:val="hybridMultilevel"/>
    <w:tmpl w:val="51105D9C"/>
    <w:lvl w:ilvl="0" w:tplc="04090001">
      <w:start w:val="1"/>
      <w:numFmt w:val="bullet"/>
      <w:lvlText w:val=""/>
      <w:lvlJc w:val="left"/>
      <w:pPr>
        <w:ind w:left="599" w:hanging="480"/>
      </w:pPr>
      <w:rPr>
        <w:rFonts w:ascii="Wingdings" w:hAnsi="Wingdings" w:hint="default"/>
      </w:rPr>
    </w:lvl>
    <w:lvl w:ilvl="1" w:tplc="04090003" w:tentative="1">
      <w:start w:val="1"/>
      <w:numFmt w:val="bullet"/>
      <w:lvlText w:val=""/>
      <w:lvlJc w:val="left"/>
      <w:pPr>
        <w:ind w:left="1079" w:hanging="480"/>
      </w:pPr>
      <w:rPr>
        <w:rFonts w:ascii="Wingdings" w:hAnsi="Wingdings" w:hint="default"/>
      </w:rPr>
    </w:lvl>
    <w:lvl w:ilvl="2" w:tplc="04090005" w:tentative="1">
      <w:start w:val="1"/>
      <w:numFmt w:val="bullet"/>
      <w:lvlText w:val=""/>
      <w:lvlJc w:val="left"/>
      <w:pPr>
        <w:ind w:left="1559" w:hanging="480"/>
      </w:pPr>
      <w:rPr>
        <w:rFonts w:ascii="Wingdings" w:hAnsi="Wingdings" w:hint="default"/>
      </w:rPr>
    </w:lvl>
    <w:lvl w:ilvl="3" w:tplc="04090001" w:tentative="1">
      <w:start w:val="1"/>
      <w:numFmt w:val="bullet"/>
      <w:lvlText w:val=""/>
      <w:lvlJc w:val="left"/>
      <w:pPr>
        <w:ind w:left="2039" w:hanging="480"/>
      </w:pPr>
      <w:rPr>
        <w:rFonts w:ascii="Wingdings" w:hAnsi="Wingdings" w:hint="default"/>
      </w:rPr>
    </w:lvl>
    <w:lvl w:ilvl="4" w:tplc="04090003" w:tentative="1">
      <w:start w:val="1"/>
      <w:numFmt w:val="bullet"/>
      <w:lvlText w:val=""/>
      <w:lvlJc w:val="left"/>
      <w:pPr>
        <w:ind w:left="2519" w:hanging="480"/>
      </w:pPr>
      <w:rPr>
        <w:rFonts w:ascii="Wingdings" w:hAnsi="Wingdings" w:hint="default"/>
      </w:rPr>
    </w:lvl>
    <w:lvl w:ilvl="5" w:tplc="04090005" w:tentative="1">
      <w:start w:val="1"/>
      <w:numFmt w:val="bullet"/>
      <w:lvlText w:val=""/>
      <w:lvlJc w:val="left"/>
      <w:pPr>
        <w:ind w:left="2999" w:hanging="480"/>
      </w:pPr>
      <w:rPr>
        <w:rFonts w:ascii="Wingdings" w:hAnsi="Wingdings" w:hint="default"/>
      </w:rPr>
    </w:lvl>
    <w:lvl w:ilvl="6" w:tplc="04090001" w:tentative="1">
      <w:start w:val="1"/>
      <w:numFmt w:val="bullet"/>
      <w:lvlText w:val=""/>
      <w:lvlJc w:val="left"/>
      <w:pPr>
        <w:ind w:left="3479" w:hanging="480"/>
      </w:pPr>
      <w:rPr>
        <w:rFonts w:ascii="Wingdings" w:hAnsi="Wingdings" w:hint="default"/>
      </w:rPr>
    </w:lvl>
    <w:lvl w:ilvl="7" w:tplc="04090003" w:tentative="1">
      <w:start w:val="1"/>
      <w:numFmt w:val="bullet"/>
      <w:lvlText w:val=""/>
      <w:lvlJc w:val="left"/>
      <w:pPr>
        <w:ind w:left="3959" w:hanging="480"/>
      </w:pPr>
      <w:rPr>
        <w:rFonts w:ascii="Wingdings" w:hAnsi="Wingdings" w:hint="default"/>
      </w:rPr>
    </w:lvl>
    <w:lvl w:ilvl="8" w:tplc="04090005" w:tentative="1">
      <w:start w:val="1"/>
      <w:numFmt w:val="bullet"/>
      <w:lvlText w:val=""/>
      <w:lvlJc w:val="left"/>
      <w:pPr>
        <w:ind w:left="4439" w:hanging="480"/>
      </w:pPr>
      <w:rPr>
        <w:rFonts w:ascii="Wingdings" w:hAnsi="Wingdings" w:hint="default"/>
      </w:rPr>
    </w:lvl>
  </w:abstractNum>
  <w:num w:numId="1">
    <w:abstractNumId w:val="15"/>
  </w:num>
  <w:num w:numId="2">
    <w:abstractNumId w:val="8"/>
  </w:num>
  <w:num w:numId="3">
    <w:abstractNumId w:val="3"/>
  </w:num>
  <w:num w:numId="4">
    <w:abstractNumId w:val="4"/>
  </w:num>
  <w:num w:numId="5">
    <w:abstractNumId w:val="17"/>
  </w:num>
  <w:num w:numId="6">
    <w:abstractNumId w:val="16"/>
  </w:num>
  <w:num w:numId="7">
    <w:abstractNumId w:val="13"/>
  </w:num>
  <w:num w:numId="8">
    <w:abstractNumId w:val="6"/>
  </w:num>
  <w:num w:numId="9">
    <w:abstractNumId w:val="12"/>
  </w:num>
  <w:num w:numId="10">
    <w:abstractNumId w:val="0"/>
  </w:num>
  <w:num w:numId="11">
    <w:abstractNumId w:val="7"/>
  </w:num>
  <w:num w:numId="12">
    <w:abstractNumId w:val="2"/>
  </w:num>
  <w:num w:numId="13">
    <w:abstractNumId w:val="10"/>
  </w:num>
  <w:num w:numId="14">
    <w:abstractNumId w:val="5"/>
  </w:num>
  <w:num w:numId="15">
    <w:abstractNumId w:val="18"/>
  </w:num>
  <w:num w:numId="16">
    <w:abstractNumId w:val="11"/>
  </w:num>
  <w:num w:numId="17">
    <w:abstractNumId w:val="14"/>
  </w:num>
  <w:num w:numId="18">
    <w:abstractNumId w:val="9"/>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55B"/>
    <w:rsid w:val="000670A9"/>
    <w:rsid w:val="00177361"/>
    <w:rsid w:val="0019045C"/>
    <w:rsid w:val="002D4709"/>
    <w:rsid w:val="002F5AE5"/>
    <w:rsid w:val="003A3D6F"/>
    <w:rsid w:val="00414201"/>
    <w:rsid w:val="00420296"/>
    <w:rsid w:val="0045209A"/>
    <w:rsid w:val="005E5B07"/>
    <w:rsid w:val="00665E0E"/>
    <w:rsid w:val="00695E21"/>
    <w:rsid w:val="006E3194"/>
    <w:rsid w:val="0072367A"/>
    <w:rsid w:val="007253CE"/>
    <w:rsid w:val="007B6050"/>
    <w:rsid w:val="008F468F"/>
    <w:rsid w:val="00931876"/>
    <w:rsid w:val="00A30B27"/>
    <w:rsid w:val="00D14594"/>
    <w:rsid w:val="00D37AF2"/>
    <w:rsid w:val="00DD655B"/>
    <w:rsid w:val="00E26D67"/>
    <w:rsid w:val="00E5119E"/>
    <w:rsid w:val="00E81922"/>
    <w:rsid w:val="00EF526B"/>
    <w:rsid w:val="00F1273A"/>
    <w:rsid w:val="00FA5A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171D5BF-E227-48AB-94ED-8B98E3E77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468F"/>
    <w:pPr>
      <w:widowControl w:val="0"/>
    </w:pPr>
    <w:rPr>
      <w:kern w:val="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468F"/>
    <w:pPr>
      <w:tabs>
        <w:tab w:val="center" w:pos="4153"/>
        <w:tab w:val="right" w:pos="8306"/>
      </w:tabs>
      <w:snapToGrid w:val="0"/>
    </w:pPr>
    <w:rPr>
      <w:sz w:val="20"/>
      <w:szCs w:val="20"/>
    </w:rPr>
  </w:style>
  <w:style w:type="character" w:customStyle="1" w:styleId="a4">
    <w:name w:val="頁首 字元"/>
    <w:basedOn w:val="a0"/>
    <w:link w:val="a3"/>
    <w:uiPriority w:val="99"/>
    <w:rsid w:val="008F468F"/>
    <w:rPr>
      <w:sz w:val="20"/>
      <w:szCs w:val="20"/>
    </w:rPr>
  </w:style>
  <w:style w:type="paragraph" w:styleId="a5">
    <w:name w:val="footer"/>
    <w:basedOn w:val="a"/>
    <w:link w:val="a6"/>
    <w:uiPriority w:val="99"/>
    <w:unhideWhenUsed/>
    <w:rsid w:val="008F468F"/>
    <w:pPr>
      <w:tabs>
        <w:tab w:val="center" w:pos="4153"/>
        <w:tab w:val="right" w:pos="8306"/>
      </w:tabs>
      <w:snapToGrid w:val="0"/>
    </w:pPr>
    <w:rPr>
      <w:sz w:val="20"/>
      <w:szCs w:val="20"/>
    </w:rPr>
  </w:style>
  <w:style w:type="character" w:customStyle="1" w:styleId="a6">
    <w:name w:val="頁尾 字元"/>
    <w:basedOn w:val="a0"/>
    <w:link w:val="a5"/>
    <w:uiPriority w:val="99"/>
    <w:rsid w:val="008F468F"/>
    <w:rPr>
      <w:sz w:val="20"/>
      <w:szCs w:val="20"/>
    </w:rPr>
  </w:style>
  <w:style w:type="paragraph" w:styleId="a7">
    <w:name w:val="Balloon Text"/>
    <w:basedOn w:val="a"/>
    <w:link w:val="a8"/>
    <w:uiPriority w:val="99"/>
    <w:semiHidden/>
    <w:unhideWhenUsed/>
    <w:rsid w:val="008F468F"/>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8F468F"/>
    <w:rPr>
      <w:rFonts w:asciiTheme="majorHAnsi" w:eastAsiaTheme="majorEastAsia" w:hAnsiTheme="majorHAnsi" w:cstheme="majorBidi"/>
      <w:kern w:val="2"/>
      <w:sz w:val="18"/>
      <w:szCs w:val="18"/>
    </w:rPr>
  </w:style>
  <w:style w:type="paragraph" w:styleId="Web">
    <w:name w:val="Normal (Web)"/>
    <w:basedOn w:val="a"/>
    <w:uiPriority w:val="99"/>
    <w:semiHidden/>
    <w:unhideWhenUsed/>
    <w:rsid w:val="006E3194"/>
    <w:pPr>
      <w:widowControl/>
      <w:spacing w:before="100" w:beforeAutospacing="1" w:after="100" w:afterAutospacing="1"/>
    </w:pPr>
    <w:rPr>
      <w:rFonts w:ascii="新細明體" w:hAnsi="新細明體" w:cs="新細明體"/>
      <w:kern w:val="0"/>
    </w:rPr>
  </w:style>
  <w:style w:type="paragraph" w:styleId="a9">
    <w:name w:val="List Paragraph"/>
    <w:basedOn w:val="a"/>
    <w:uiPriority w:val="34"/>
    <w:qFormat/>
    <w:rsid w:val="00E26D6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57713">
      <w:bodyDiv w:val="1"/>
      <w:marLeft w:val="0"/>
      <w:marRight w:val="0"/>
      <w:marTop w:val="0"/>
      <w:marBottom w:val="0"/>
      <w:divBdr>
        <w:top w:val="none" w:sz="0" w:space="0" w:color="auto"/>
        <w:left w:val="none" w:sz="0" w:space="0" w:color="auto"/>
        <w:bottom w:val="none" w:sz="0" w:space="0" w:color="auto"/>
        <w:right w:val="none" w:sz="0" w:space="0" w:color="auto"/>
      </w:divBdr>
    </w:div>
    <w:div w:id="52567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5.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7</Pages>
  <Words>577</Words>
  <Characters>3290</Characters>
  <Application>Microsoft Office Word</Application>
  <DocSecurity>0</DocSecurity>
  <Lines>27</Lines>
  <Paragraphs>7</Paragraphs>
  <ScaleCrop>false</ScaleCrop>
  <Company/>
  <LinksUpToDate>false</LinksUpToDate>
  <CharactersWithSpaces>3860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tuan</dc:creator>
  <cp:lastModifiedBy>sean</cp:lastModifiedBy>
  <cp:revision>9</cp:revision>
  <cp:lastPrinted>2016-04-10T13:52:00Z</cp:lastPrinted>
  <dcterms:created xsi:type="dcterms:W3CDTF">2014-03-31T04:29:00Z</dcterms:created>
  <dcterms:modified xsi:type="dcterms:W3CDTF">2024-03-03T07:53:00Z</dcterms:modified>
</cp:coreProperties>
</file>